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D0E" w:rsidRPr="001D1468" w:rsidRDefault="00530EB8" w:rsidP="00A210C1">
      <w:pPr>
        <w:spacing w:after="0" w:line="240" w:lineRule="auto"/>
        <w:ind w:left="467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  <w:r w:rsidR="00836D0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2459F2" w:rsidRPr="001D1468" w:rsidRDefault="00530EB8" w:rsidP="00A210C1">
      <w:pPr>
        <w:spacing w:after="0" w:line="240" w:lineRule="auto"/>
        <w:ind w:left="4678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к постановлению</w:t>
      </w:r>
      <w:r w:rsidR="00E41FD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73423C" w:rsidRPr="00F55C97" w:rsidRDefault="00836D0E" w:rsidP="00A210C1">
      <w:pPr>
        <w:spacing w:after="0" w:line="240" w:lineRule="auto"/>
        <w:ind w:left="4678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Главы </w:t>
      </w:r>
      <w:r w:rsidR="002459F2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="00A1536F">
        <w:rPr>
          <w:rFonts w:ascii="Times New Roman" w:eastAsia="Times New Roman" w:hAnsi="Times New Roman"/>
          <w:sz w:val="26"/>
          <w:szCs w:val="26"/>
          <w:lang w:eastAsia="ru-RU"/>
        </w:rPr>
        <w:t>Подольск</w:t>
      </w:r>
    </w:p>
    <w:p w:rsidR="003C75D9" w:rsidRPr="001D1468" w:rsidRDefault="00836D0E" w:rsidP="00A210C1">
      <w:pPr>
        <w:spacing w:after="0" w:line="240" w:lineRule="auto"/>
        <w:ind w:left="4678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357A15">
        <w:rPr>
          <w:rFonts w:ascii="Times New Roman" w:eastAsia="Times New Roman" w:hAnsi="Times New Roman"/>
          <w:sz w:val="26"/>
          <w:szCs w:val="26"/>
          <w:lang w:eastAsia="ru-RU"/>
        </w:rPr>
        <w:t xml:space="preserve">11.01.2016 г.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357A15">
        <w:rPr>
          <w:rFonts w:ascii="Times New Roman" w:eastAsia="Times New Roman" w:hAnsi="Times New Roman"/>
          <w:sz w:val="26"/>
          <w:szCs w:val="26"/>
          <w:lang w:eastAsia="ru-RU"/>
        </w:rPr>
        <w:t>12-п</w:t>
      </w:r>
    </w:p>
    <w:p w:rsidR="007D5AA8" w:rsidRPr="001D1468" w:rsidRDefault="007D5AA8" w:rsidP="00A210C1">
      <w:pPr>
        <w:spacing w:after="0" w:line="240" w:lineRule="auto"/>
        <w:ind w:left="467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14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:rsidR="007D5AA8" w:rsidRPr="001D1468" w:rsidRDefault="007D5AA8" w:rsidP="0005029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5AA8" w:rsidRPr="001D1468" w:rsidRDefault="007D5AA8" w:rsidP="0005029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D1468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</w:t>
      </w:r>
      <w:r w:rsidR="002A0023" w:rsidRPr="001D1468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1D146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7C6524" w:rsidRPr="001D1468" w:rsidRDefault="007C6524" w:rsidP="0005029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D5AA8" w:rsidRPr="001D1468" w:rsidRDefault="007D5AA8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C0C9D" w:rsidRPr="001D1468" w:rsidRDefault="006C0C9D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5AA8" w:rsidRPr="001D1468" w:rsidRDefault="007D5AA8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5AA8" w:rsidRPr="001D1468" w:rsidRDefault="007D5AA8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D5AA8" w:rsidRPr="001D1468" w:rsidRDefault="007D5AA8" w:rsidP="000502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5D1C" w:rsidRPr="001D1468" w:rsidRDefault="007C6524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38"/>
          <w:szCs w:val="38"/>
          <w:lang w:eastAsia="ru-RU"/>
        </w:rPr>
      </w:pPr>
      <w:r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Муниципальная</w:t>
      </w:r>
      <w:r w:rsidR="007D5AA8"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 xml:space="preserve"> программа </w:t>
      </w:r>
      <w:r w:rsidR="007E28C1"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 xml:space="preserve">Городского округа </w:t>
      </w:r>
      <w:r w:rsidR="00E01FE9"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Подольск</w:t>
      </w:r>
    </w:p>
    <w:p w:rsidR="007D5AA8" w:rsidRPr="001D1468" w:rsidRDefault="007D5AA8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38"/>
          <w:szCs w:val="38"/>
          <w:lang w:eastAsia="ru-RU"/>
        </w:rPr>
      </w:pPr>
      <w:r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«</w:t>
      </w:r>
      <w:r w:rsidR="007C6524"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Безопасность Подольск</w:t>
      </w:r>
      <w:r w:rsidR="00395B96"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а</w:t>
      </w:r>
      <w:r w:rsidRPr="001D1468">
        <w:rPr>
          <w:rFonts w:ascii="Times New Roman" w:eastAsia="Times New Roman" w:hAnsi="Times New Roman"/>
          <w:b/>
          <w:bCs/>
          <w:sz w:val="38"/>
          <w:szCs w:val="38"/>
          <w:lang w:eastAsia="ru-RU"/>
        </w:rPr>
        <w:t>»</w:t>
      </w:r>
    </w:p>
    <w:p w:rsidR="007D5AA8" w:rsidRPr="001D1468" w:rsidRDefault="007D5AA8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D5AA8" w:rsidRPr="001D1468" w:rsidRDefault="007D5AA8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946C7" w:rsidRPr="001D1468" w:rsidRDefault="005946C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D53E7" w:rsidRPr="001D1468" w:rsidRDefault="008D53E7" w:rsidP="00050294">
      <w:pPr>
        <w:spacing w:after="0" w:line="400" w:lineRule="exac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640B6" w:rsidRPr="00007D42" w:rsidRDefault="007D5AA8" w:rsidP="00050294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lastRenderedPageBreak/>
        <w:t xml:space="preserve">Паспорт </w:t>
      </w:r>
    </w:p>
    <w:p w:rsidR="001C4205" w:rsidRPr="00007D42" w:rsidRDefault="00062B1B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муниципальной программы </w:t>
      </w:r>
      <w:r w:rsidR="007E28C1"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Городского округа </w:t>
      </w: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Подольск </w:t>
      </w:r>
    </w:p>
    <w:p w:rsidR="00062B1B" w:rsidRDefault="00062B1B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«Безопасность Подольск</w:t>
      </w:r>
      <w:r w:rsidR="00395B96"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а</w:t>
      </w:r>
      <w:r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»</w:t>
      </w:r>
      <w:r w:rsidR="00DA6414" w:rsidRPr="00007D42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 xml:space="preserve"> на 2016-2018 годы</w:t>
      </w:r>
    </w:p>
    <w:p w:rsidR="00C27840" w:rsidRPr="001D1468" w:rsidRDefault="00C27840" w:rsidP="00062B1B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8"/>
          <w:szCs w:val="28"/>
          <w:lang w:eastAsia="ru-RU"/>
        </w:rPr>
      </w:pPr>
    </w:p>
    <w:tbl>
      <w:tblPr>
        <w:tblW w:w="9561" w:type="dxa"/>
        <w:tblInd w:w="-4" w:type="dxa"/>
        <w:tblLayout w:type="fixed"/>
        <w:tblLook w:val="0000"/>
      </w:tblPr>
      <w:tblGrid>
        <w:gridCol w:w="2092"/>
        <w:gridCol w:w="1867"/>
        <w:gridCol w:w="1867"/>
        <w:gridCol w:w="1867"/>
        <w:gridCol w:w="1868"/>
      </w:tblGrid>
      <w:tr w:rsidR="007D5AA8" w:rsidRPr="00007D42" w:rsidTr="00A2775C">
        <w:trPr>
          <w:trHeight w:val="57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A8" w:rsidRPr="00007D42" w:rsidRDefault="007D5AA8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 xml:space="preserve">Координатор </w:t>
            </w:r>
            <w:r w:rsidR="00062B1B" w:rsidRPr="00007D42">
              <w:rPr>
                <w:rFonts w:ascii="Times New Roman" w:eastAsia="MS Mincho" w:hAnsi="Times New Roman"/>
                <w:lang w:eastAsia="ru-RU"/>
              </w:rPr>
              <w:t xml:space="preserve">муниципальной </w:t>
            </w:r>
            <w:r w:rsidRPr="00007D42">
              <w:rPr>
                <w:rFonts w:ascii="Times New Roman" w:eastAsia="MS Mincho" w:hAnsi="Times New Roman"/>
                <w:lang w:eastAsia="ru-RU"/>
              </w:rPr>
              <w:t>программы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D89" w:rsidRPr="00007D42" w:rsidRDefault="00230682" w:rsidP="00864FB9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Заместитель Главы Администрации </w:t>
            </w:r>
            <w:r w:rsidR="00E36862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Подольск</w:t>
            </w:r>
            <w:r w:rsidR="00E36862"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 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Гусев С.И.</w:t>
            </w:r>
          </w:p>
          <w:p w:rsidR="00202676" w:rsidRPr="00007D42" w:rsidRDefault="00202676" w:rsidP="005E25FE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Заместитель Главы Администрации по жилищно-коммунальному комплексу </w:t>
            </w:r>
            <w:r w:rsidR="005E25FE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Подольск</w:t>
            </w:r>
            <w:r w:rsidR="005E25FE"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 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Лукьяненко В.О.</w:t>
            </w:r>
          </w:p>
        </w:tc>
      </w:tr>
      <w:tr w:rsidR="007D5AA8" w:rsidRPr="00007D42" w:rsidTr="00A2775C">
        <w:trPr>
          <w:trHeight w:val="55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AA8" w:rsidRPr="00007D42" w:rsidRDefault="00230682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Муниципальный</w:t>
            </w:r>
            <w:r w:rsidR="007D5AA8" w:rsidRPr="00007D42">
              <w:rPr>
                <w:rFonts w:ascii="Times New Roman" w:eastAsia="MS Mincho" w:hAnsi="Times New Roman"/>
                <w:lang w:eastAsia="ru-RU"/>
              </w:rPr>
              <w:t xml:space="preserve"> заказчик </w:t>
            </w:r>
            <w:r w:rsidR="00062B1B" w:rsidRPr="00007D42">
              <w:rPr>
                <w:rFonts w:ascii="Times New Roman" w:eastAsia="MS Mincho" w:hAnsi="Times New Roman"/>
                <w:lang w:eastAsia="ru-RU"/>
              </w:rPr>
              <w:t xml:space="preserve">муниципальной </w:t>
            </w:r>
            <w:r w:rsidR="007D5AA8" w:rsidRPr="00007D42">
              <w:rPr>
                <w:rFonts w:ascii="Times New Roman" w:eastAsia="MS Mincho" w:hAnsi="Times New Roman"/>
                <w:lang w:eastAsia="ru-RU"/>
              </w:rPr>
              <w:t>программы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676" w:rsidRPr="00007D42" w:rsidRDefault="003B7900" w:rsidP="00230682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Управление по обеспечению </w:t>
            </w:r>
            <w:r w:rsidR="00456F4E" w:rsidRPr="00007D42">
              <w:rPr>
                <w:rFonts w:ascii="Times New Roman" w:eastAsia="MS Mincho" w:hAnsi="Times New Roman"/>
                <w:bCs/>
                <w:lang w:eastAsia="ru-RU"/>
              </w:rPr>
              <w:t>общественной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 безопасности</w:t>
            </w:r>
            <w:r w:rsidR="00E36862"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 </w:t>
            </w:r>
            <w:r w:rsidR="00C61C2B" w:rsidRPr="00007D42">
              <w:rPr>
                <w:rFonts w:ascii="Times New Roman" w:eastAsia="MS Mincho" w:hAnsi="Times New Roman"/>
                <w:bCs/>
                <w:lang w:eastAsia="ru-RU"/>
              </w:rPr>
              <w:t>Администрации</w:t>
            </w:r>
            <w:r w:rsidR="00C61C2B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E36862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Подольск</w:t>
            </w:r>
            <w:r w:rsidR="00202676" w:rsidRPr="00007D42">
              <w:rPr>
                <w:rFonts w:ascii="Times New Roman" w:eastAsia="MS Mincho" w:hAnsi="Times New Roman"/>
                <w:bCs/>
                <w:lang w:eastAsia="ru-RU"/>
              </w:rPr>
              <w:t xml:space="preserve">, </w:t>
            </w:r>
          </w:p>
          <w:p w:rsidR="00230682" w:rsidRPr="00007D42" w:rsidRDefault="00202676" w:rsidP="00230682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Отдел по делам гражданской обороны и чрезвычайным ситуациям</w:t>
            </w:r>
            <w:r w:rsidR="00E36862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C61C2B" w:rsidRPr="00007D42">
              <w:rPr>
                <w:rFonts w:ascii="Times New Roman" w:eastAsia="MS Mincho" w:hAnsi="Times New Roman"/>
                <w:bCs/>
                <w:lang w:eastAsia="ru-RU"/>
              </w:rPr>
              <w:t>Администрации</w:t>
            </w:r>
            <w:r w:rsidR="00C61C2B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r w:rsidR="00E36862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Городского округа Подольск</w:t>
            </w:r>
          </w:p>
          <w:p w:rsidR="007D5AA8" w:rsidRPr="00007D42" w:rsidRDefault="007D5AA8" w:rsidP="00827ED4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</w:p>
        </w:tc>
      </w:tr>
      <w:tr w:rsidR="00DA6414" w:rsidRPr="00007D42" w:rsidTr="00A2775C">
        <w:trPr>
          <w:trHeight w:val="647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051547" w:rsidP="00702F94">
            <w:pPr>
              <w:spacing w:after="0" w:line="240" w:lineRule="auto"/>
              <w:rPr>
                <w:rFonts w:ascii="Times New Roman" w:eastAsia="MS Mincho" w:hAnsi="Times New Roman"/>
                <w:color w:val="000000"/>
                <w:lang w:eastAsia="ru-RU"/>
              </w:rPr>
            </w:pPr>
            <w:r w:rsidRPr="00007D42">
              <w:rPr>
                <w:rFonts w:ascii="Times New Roman" w:eastAsia="MS Mincho" w:hAnsi="Times New Roman"/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450432" w:rsidP="00450432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lang w:eastAsia="ru-RU"/>
              </w:rPr>
            </w:pPr>
            <w:r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Повышение уровня и результативности борьбы с преступностью. </w:t>
            </w:r>
            <w:r w:rsidR="00DA6414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Комплексное обеспечение безопасности населения и объектов на территории Городского округа Подольск</w:t>
            </w:r>
            <w:r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  <w:r w:rsidR="00DA6414"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</w:p>
        </w:tc>
      </w:tr>
      <w:tr w:rsidR="00DA6414" w:rsidRPr="00007D42" w:rsidTr="00A2775C">
        <w:trPr>
          <w:trHeight w:val="501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 xml:space="preserve">Перечень </w:t>
            </w:r>
          </w:p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подпрограмм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D92F11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007D42">
              <w:rPr>
                <w:rFonts w:ascii="Times New Roman" w:eastAsia="Times New Roman" w:hAnsi="Times New Roman"/>
                <w:lang w:eastAsia="ru-RU"/>
              </w:rPr>
              <w:t>1. Профилактика преступлений и иных правонарушений.</w:t>
            </w:r>
          </w:p>
          <w:p w:rsidR="00DA6414" w:rsidRPr="00007D42" w:rsidRDefault="00DA6414" w:rsidP="00827ED4">
            <w:pPr>
              <w:spacing w:after="0" w:line="240" w:lineRule="auto"/>
              <w:ind w:left="72"/>
              <w:rPr>
                <w:rFonts w:ascii="Times New Roman" w:eastAsia="Times New Roman" w:hAnsi="Times New Roman"/>
                <w:lang w:eastAsia="ru-RU"/>
              </w:rPr>
            </w:pPr>
            <w:r w:rsidRPr="00007D42">
              <w:rPr>
                <w:rFonts w:ascii="Times New Roman" w:eastAsia="Times New Roman" w:hAnsi="Times New Roman"/>
                <w:lang w:eastAsia="ru-RU"/>
              </w:rPr>
              <w:t>2. Обеспечение безопасности жизнедеятельности населения.</w:t>
            </w:r>
          </w:p>
        </w:tc>
      </w:tr>
      <w:tr w:rsidR="00DA6414" w:rsidRPr="00007D42" w:rsidTr="00A2775C">
        <w:trPr>
          <w:trHeight w:val="285"/>
        </w:trPr>
        <w:tc>
          <w:tcPr>
            <w:tcW w:w="2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74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Расходы (тыс. рублей)</w:t>
            </w:r>
          </w:p>
        </w:tc>
      </w:tr>
      <w:tr w:rsidR="00DA6414" w:rsidRPr="00007D42" w:rsidTr="005C5C35">
        <w:trPr>
          <w:trHeight w:val="851"/>
        </w:trPr>
        <w:tc>
          <w:tcPr>
            <w:tcW w:w="2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Всего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2016 год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2017 год*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DA6414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2018 год*</w:t>
            </w:r>
          </w:p>
        </w:tc>
      </w:tr>
      <w:tr w:rsidR="00051547" w:rsidRPr="00007D42" w:rsidTr="008A7603">
        <w:trPr>
          <w:trHeight w:val="53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0138CF">
            <w:pPr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</w:tr>
      <w:tr w:rsidR="00051547" w:rsidRPr="00007D42" w:rsidTr="008A7603">
        <w:trPr>
          <w:trHeight w:val="53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бюджета Московской области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0138CF">
            <w:pPr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</w:tr>
      <w:tr w:rsidR="00051547" w:rsidRPr="00007D42" w:rsidTr="008A7603">
        <w:trPr>
          <w:trHeight w:val="53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Средства бюджета Городского округа Подольск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051547" w:rsidP="000138CF">
            <w:pPr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190495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051547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72094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051547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60503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051547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57898</w:t>
            </w:r>
          </w:p>
        </w:tc>
      </w:tr>
      <w:tr w:rsidR="00051547" w:rsidRPr="00007D42" w:rsidTr="008A7603">
        <w:trPr>
          <w:trHeight w:val="535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547" w:rsidRPr="00007D42" w:rsidRDefault="00051547" w:rsidP="00050294">
            <w:pPr>
              <w:spacing w:after="0" w:line="240" w:lineRule="auto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Внебюджетные источники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0138CF">
            <w:pPr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05E84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547" w:rsidRPr="00007D42" w:rsidRDefault="0023448A" w:rsidP="008A7603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</w:tr>
      <w:tr w:rsidR="00DA6414" w:rsidRPr="00007D42" w:rsidTr="005C5C35"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414" w:rsidRPr="00007D42" w:rsidRDefault="00DA6414" w:rsidP="004504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Другие источники</w:t>
            </w:r>
            <w:r w:rsidR="00051547" w:rsidRPr="00007D42">
              <w:rPr>
                <w:rFonts w:ascii="Times New Roman" w:eastAsia="MS Mincho" w:hAnsi="Times New Roman"/>
                <w:lang w:eastAsia="ru-RU"/>
              </w:rPr>
              <w:t xml:space="preserve">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23448A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23448A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23448A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-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414" w:rsidRPr="00007D42" w:rsidRDefault="0023448A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-</w:t>
            </w:r>
          </w:p>
        </w:tc>
      </w:tr>
      <w:tr w:rsidR="0023448A" w:rsidRPr="00007D42" w:rsidTr="009964CC">
        <w:trPr>
          <w:trHeight w:val="548"/>
        </w:trPr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48A" w:rsidRPr="00007D42" w:rsidRDefault="0023448A" w:rsidP="00234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S Mincho" w:hAnsi="Times New Roman"/>
                <w:lang w:eastAsia="ru-RU"/>
              </w:rPr>
            </w:pPr>
            <w:r w:rsidRPr="00007D42">
              <w:rPr>
                <w:rFonts w:ascii="Times New Roman" w:eastAsia="MS Mincho" w:hAnsi="Times New Roman"/>
                <w:lang w:eastAsia="ru-RU"/>
              </w:rPr>
              <w:t>Всего, в том числе по годам: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007D42" w:rsidRDefault="0023448A" w:rsidP="008F133F">
            <w:pPr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190495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007D42" w:rsidRDefault="0023448A" w:rsidP="008F133F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72094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007D42" w:rsidRDefault="0023448A" w:rsidP="008F133F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60503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48A" w:rsidRPr="00007D42" w:rsidRDefault="0023448A" w:rsidP="008F133F">
            <w:pPr>
              <w:jc w:val="center"/>
              <w:rPr>
                <w:rFonts w:ascii="Times New Roman" w:hAnsi="Times New Roman"/>
                <w:bCs/>
              </w:rPr>
            </w:pPr>
            <w:r w:rsidRPr="00007D42">
              <w:rPr>
                <w:rFonts w:ascii="Times New Roman" w:hAnsi="Times New Roman"/>
                <w:bCs/>
              </w:rPr>
              <w:t>57898</w:t>
            </w:r>
          </w:p>
        </w:tc>
      </w:tr>
      <w:tr w:rsidR="00450432" w:rsidRPr="00007D42" w:rsidTr="005C5C3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450432">
            <w:pPr>
              <w:spacing w:after="0" w:line="240" w:lineRule="auto"/>
              <w:rPr>
                <w:rFonts w:ascii="Times New Roman" w:eastAsia="MS Mincho" w:hAnsi="Times New Roman"/>
                <w:bCs/>
                <w:color w:val="000000"/>
                <w:lang w:eastAsia="ru-RU"/>
              </w:rPr>
            </w:pPr>
            <w:r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Планируемые результаты реализации </w:t>
            </w:r>
            <w:r w:rsidRPr="00007D42">
              <w:rPr>
                <w:rFonts w:ascii="Times New Roman" w:eastAsia="MS Mincho" w:hAnsi="Times New Roman"/>
                <w:color w:val="000000"/>
                <w:lang w:eastAsia="ru-RU"/>
              </w:rPr>
              <w:t xml:space="preserve">муниципальной </w:t>
            </w:r>
            <w:r w:rsidRPr="00007D42">
              <w:rPr>
                <w:rFonts w:ascii="Times New Roman" w:eastAsia="Times New Roman" w:hAnsi="Times New Roman"/>
                <w:color w:val="000000"/>
                <w:lang w:eastAsia="ru-RU"/>
              </w:rPr>
              <w:t>программы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2016 год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en-US"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2017 год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*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5C5C35" w:rsidRDefault="00450432" w:rsidP="005C5C35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2018 год</w:t>
            </w:r>
            <w:r w:rsidRPr="005C5C35">
              <w:rPr>
                <w:rFonts w:ascii="Times New Roman" w:eastAsia="MS Mincho" w:hAnsi="Times New Roman"/>
                <w:bCs/>
                <w:lang w:eastAsia="ru-RU"/>
              </w:rPr>
              <w:t>*</w:t>
            </w:r>
          </w:p>
        </w:tc>
      </w:tr>
      <w:tr w:rsidR="00C6603A" w:rsidRPr="00007D42" w:rsidTr="00C6603A">
        <w:trPr>
          <w:trHeight w:val="548"/>
        </w:trPr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3A" w:rsidRPr="00007D42" w:rsidRDefault="00C6603A" w:rsidP="00C6603A">
            <w:pPr>
              <w:spacing w:after="0" w:line="240" w:lineRule="auto"/>
              <w:ind w:left="72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Times New Roman" w:hAnsi="Times New Roman"/>
                <w:lang w:eastAsia="ru-RU"/>
              </w:rPr>
              <w:t>Подпрограмма 1 «Профилактика преступлений и иных правонарушений»</w:t>
            </w:r>
          </w:p>
        </w:tc>
      </w:tr>
      <w:tr w:rsidR="00450432" w:rsidRPr="00007D42" w:rsidTr="005C5C35"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5C6358" w:rsidP="005C6358">
            <w:pPr>
              <w:pStyle w:val="af7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007D42">
              <w:rPr>
                <w:rFonts w:ascii="Times New Roman" w:hAnsi="Times New Roman" w:cs="Times New Roman"/>
                <w:sz w:val="22"/>
                <w:szCs w:val="22"/>
              </w:rPr>
              <w:t>Доля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34%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69%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100%</w:t>
            </w:r>
          </w:p>
        </w:tc>
      </w:tr>
      <w:tr w:rsidR="00450432" w:rsidRPr="00007D42" w:rsidTr="005C5C35"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5C6358" w:rsidP="007315CE">
            <w:pPr>
              <w:suppressAutoHyphens/>
              <w:spacing w:after="0" w:line="240" w:lineRule="auto"/>
              <w:ind w:firstLine="28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hAnsi="Times New Roman"/>
              </w:rPr>
              <w:t>Темп снижения количества преступлений, совершенных несовершеннолетними или при их соучастии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en-US"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98%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en-US"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97%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val="en-US"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96%</w:t>
            </w:r>
          </w:p>
        </w:tc>
      </w:tr>
      <w:tr w:rsidR="00450432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5C6358" w:rsidP="00450432">
            <w:pPr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hAnsi="Times New Roman"/>
              </w:rPr>
              <w:t>Доля раскрытых с помощью камер видеонаблюдения системы  «Безопасный регион» преступлений в общем числе раскрытых преступлений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1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,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6%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1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,7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2,0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</w:tr>
      <w:tr w:rsidR="00450432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7315CE">
            <w:pPr>
              <w:suppressAutoHyphens/>
              <w:spacing w:after="0" w:line="240" w:lineRule="auto"/>
              <w:jc w:val="both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hAnsi="Times New Roman"/>
              </w:rPr>
              <w:lastRenderedPageBreak/>
              <w:t>Прирост доли раскрытых преступлений.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0,9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1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,2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2A12D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1</w:t>
            </w:r>
            <w:r w:rsidRPr="00007D42">
              <w:rPr>
                <w:rFonts w:ascii="Times New Roman" w:eastAsia="MS Mincho" w:hAnsi="Times New Roman"/>
                <w:bCs/>
                <w:lang w:eastAsia="ru-RU"/>
              </w:rPr>
              <w:t>,4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</w:tr>
      <w:tr w:rsidR="00450432" w:rsidRPr="00007D42" w:rsidTr="00450432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C43B3B">
            <w:pPr>
              <w:suppressAutoHyphens/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hAnsi="Times New Roman"/>
              </w:rPr>
              <w:t xml:space="preserve">Рост доли лиц в возрасте от 14 до 30 лет, вовлеченных в мероприятия антиэкстремистской направленности в общей численности подростков и молодежи.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17%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18%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19%</w:t>
            </w:r>
          </w:p>
        </w:tc>
      </w:tr>
      <w:tr w:rsidR="00450432" w:rsidRPr="00007D42" w:rsidTr="00450432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432" w:rsidRPr="00007D42" w:rsidRDefault="00450432" w:rsidP="00C43B3B">
            <w:pPr>
              <w:suppressAutoHyphens/>
              <w:spacing w:after="0" w:line="240" w:lineRule="auto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hAnsi="Times New Roman"/>
              </w:rPr>
              <w:t>Прирост числа лиц, состоящих на профилактическом учете за потребление наркотических средств в немедицинских целях.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3,7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4,2%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432" w:rsidRPr="00007D42" w:rsidRDefault="00450432" w:rsidP="00450432">
            <w:pPr>
              <w:spacing w:after="0" w:line="240" w:lineRule="auto"/>
              <w:jc w:val="center"/>
              <w:rPr>
                <w:rFonts w:ascii="Times New Roman" w:eastAsia="MS Mincho" w:hAnsi="Times New Roman"/>
                <w:bCs/>
                <w:lang w:eastAsia="ru-RU"/>
              </w:rPr>
            </w:pPr>
            <w:r w:rsidRPr="00007D42">
              <w:rPr>
                <w:rFonts w:ascii="Times New Roman" w:eastAsia="MS Mincho" w:hAnsi="Times New Roman"/>
                <w:bCs/>
                <w:lang w:eastAsia="ru-RU"/>
              </w:rPr>
              <w:t>4,7</w:t>
            </w:r>
            <w:r w:rsidRPr="00007D42">
              <w:rPr>
                <w:rFonts w:ascii="Times New Roman" w:eastAsia="MS Mincho" w:hAnsi="Times New Roman"/>
                <w:bCs/>
                <w:lang w:val="en-US" w:eastAsia="ru-RU"/>
              </w:rPr>
              <w:t>%</w:t>
            </w:r>
          </w:p>
        </w:tc>
      </w:tr>
      <w:tr w:rsidR="00C6603A" w:rsidRPr="00007D42" w:rsidTr="00BA5AC5">
        <w:trPr>
          <w:trHeight w:val="548"/>
        </w:trPr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03A" w:rsidRPr="00007D42" w:rsidRDefault="00C6603A" w:rsidP="00C6603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eastAsia="Times New Roman" w:hAnsi="Times New Roman"/>
                <w:lang w:eastAsia="ru-RU"/>
              </w:rPr>
              <w:t>Подпрограмма 2 «Обеспечение безопасности жизнедеятельности населения»</w:t>
            </w:r>
          </w:p>
        </w:tc>
      </w:tr>
      <w:tr w:rsidR="00057176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126789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У</w:t>
            </w:r>
            <w:r w:rsidR="00057176" w:rsidRPr="00007D42">
              <w:rPr>
                <w:rFonts w:ascii="Times New Roman" w:hAnsi="Times New Roman"/>
              </w:rPr>
              <w:t>ров</w:t>
            </w:r>
            <w:r w:rsidRPr="00007D42">
              <w:rPr>
                <w:rFonts w:ascii="Times New Roman" w:hAnsi="Times New Roman"/>
              </w:rPr>
              <w:t>ень</w:t>
            </w:r>
            <w:r w:rsidR="00057176" w:rsidRPr="00007D42">
              <w:rPr>
                <w:rFonts w:ascii="Times New Roman" w:hAnsi="Times New Roman"/>
              </w:rPr>
              <w:t xml:space="preserve"> материально-технического обеспечения эвакуационных органов Городского округа Подольск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91%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92%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735150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93%</w:t>
            </w:r>
          </w:p>
        </w:tc>
      </w:tr>
      <w:tr w:rsidR="00057176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3574D9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Приведение в соответствие нормам ИТМ защищенных пунктов управления руководителя ГО </w:t>
            </w:r>
            <w:r w:rsidR="00BB554D">
              <w:rPr>
                <w:rFonts w:ascii="Times New Roman" w:hAnsi="Times New Roman"/>
              </w:rPr>
              <w:t>Городского округа</w:t>
            </w:r>
            <w:r w:rsidR="003574D9">
              <w:rPr>
                <w:rFonts w:ascii="Times New Roman" w:hAnsi="Times New Roman"/>
              </w:rPr>
              <w:t xml:space="preserve"> Подольск</w:t>
            </w:r>
            <w:r w:rsidRPr="00007D42">
              <w:rPr>
                <w:rFonts w:ascii="Times New Roman" w:hAnsi="Times New Roman"/>
              </w:rPr>
              <w:t xml:space="preserve">, спасательной службы охраны </w:t>
            </w:r>
            <w:r w:rsidR="003574D9">
              <w:rPr>
                <w:rFonts w:ascii="Times New Roman" w:hAnsi="Times New Roman"/>
              </w:rPr>
              <w:t xml:space="preserve"> </w:t>
            </w:r>
            <w:r w:rsidRPr="00007D42">
              <w:rPr>
                <w:rFonts w:ascii="Times New Roman" w:hAnsi="Times New Roman"/>
              </w:rPr>
              <w:t>общественного порядка и защитного сооружения для нетранспортабельных больных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48%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58%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68%</w:t>
            </w:r>
          </w:p>
        </w:tc>
      </w:tr>
      <w:tr w:rsidR="00057176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126789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У</w:t>
            </w:r>
            <w:r w:rsidR="00057176" w:rsidRPr="00007D42">
              <w:rPr>
                <w:rFonts w:ascii="Times New Roman" w:hAnsi="Times New Roman"/>
              </w:rPr>
              <w:t>ров</w:t>
            </w:r>
            <w:r w:rsidRPr="00007D42">
              <w:rPr>
                <w:rFonts w:ascii="Times New Roman" w:hAnsi="Times New Roman"/>
              </w:rPr>
              <w:t>ень</w:t>
            </w:r>
            <w:r w:rsidR="00057176" w:rsidRPr="00007D42">
              <w:rPr>
                <w:rFonts w:ascii="Times New Roman" w:hAnsi="Times New Roman"/>
              </w:rPr>
              <w:t xml:space="preserve"> обеспеченности  имуществом гражданской обороны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32%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34%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05717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36%</w:t>
            </w:r>
          </w:p>
        </w:tc>
      </w:tr>
      <w:tr w:rsidR="00057176" w:rsidRPr="00007D42" w:rsidTr="00C43B3B"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176" w:rsidRPr="00007D42" w:rsidRDefault="00057176" w:rsidP="00BB554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Поддержание 100% уровня обучения должностных лиц Администрации </w:t>
            </w:r>
            <w:r w:rsidR="00BB554D">
              <w:rPr>
                <w:rFonts w:ascii="Times New Roman" w:hAnsi="Times New Roman"/>
              </w:rPr>
              <w:t>Городского округа</w:t>
            </w:r>
            <w:r w:rsidRPr="00007D42">
              <w:rPr>
                <w:rFonts w:ascii="Times New Roman" w:hAnsi="Times New Roman"/>
              </w:rPr>
              <w:t xml:space="preserve"> </w:t>
            </w:r>
            <w:r w:rsidR="003574D9">
              <w:rPr>
                <w:rFonts w:ascii="Times New Roman" w:hAnsi="Times New Roman"/>
              </w:rPr>
              <w:t xml:space="preserve">Подольск </w:t>
            </w:r>
            <w:r w:rsidRPr="00007D42">
              <w:rPr>
                <w:rFonts w:ascii="Times New Roman" w:hAnsi="Times New Roman"/>
              </w:rPr>
              <w:t>в УМЦ ГКУ МО «СЦ «Звенигород» по вопросам гражданской обороны, предупреждения и ликвидации чрезвычайных ситуа</w:t>
            </w:r>
            <w:r w:rsidR="00646D8F" w:rsidRPr="00007D42">
              <w:rPr>
                <w:rFonts w:ascii="Times New Roman" w:hAnsi="Times New Roman"/>
              </w:rPr>
              <w:t>ций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</w:tr>
      <w:tr w:rsidR="00057176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Выполнение </w:t>
            </w:r>
            <w:r w:rsidR="00646D8F" w:rsidRPr="00007D42">
              <w:rPr>
                <w:rFonts w:ascii="Times New Roman" w:hAnsi="Times New Roman"/>
              </w:rPr>
              <w:t>ежегодного плана</w:t>
            </w:r>
            <w:r w:rsidRPr="00007D42">
              <w:rPr>
                <w:rFonts w:ascii="Times New Roman" w:hAnsi="Times New Roman"/>
              </w:rPr>
              <w:t xml:space="preserve"> оперативной подготовки </w:t>
            </w:r>
            <w:r w:rsidR="00BB554D">
              <w:rPr>
                <w:rFonts w:ascii="Times New Roman" w:hAnsi="Times New Roman"/>
              </w:rPr>
              <w:t>Городского округа</w:t>
            </w:r>
            <w:r w:rsidR="003574D9">
              <w:rPr>
                <w:rFonts w:ascii="Times New Roman" w:hAnsi="Times New Roman"/>
              </w:rPr>
              <w:t xml:space="preserve"> Подольск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76" w:rsidRPr="00007D42" w:rsidRDefault="00057176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</w:tr>
      <w:tr w:rsidR="007315CE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Оборудование учебно-консультационных пунктов для обучения неработающего населения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79%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86%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100%</w:t>
            </w:r>
          </w:p>
        </w:tc>
      </w:tr>
      <w:tr w:rsidR="007315CE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646D8F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О</w:t>
            </w:r>
            <w:r w:rsidR="007315CE" w:rsidRPr="00007D42">
              <w:rPr>
                <w:rFonts w:ascii="Times New Roman" w:hAnsi="Times New Roman"/>
              </w:rPr>
              <w:t>хват населения Городского округа Подольск централизованным оповещением и  информированием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75%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80%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90 %</w:t>
            </w:r>
          </w:p>
        </w:tc>
      </w:tr>
      <w:tr w:rsidR="007315CE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eastAsia="Times New Roman" w:hAnsi="Times New Roman"/>
                <w:lang w:eastAsia="ru-RU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Подольск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2%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5%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10%</w:t>
            </w:r>
          </w:p>
        </w:tc>
      </w:tr>
      <w:tr w:rsidR="007315CE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646D8F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У</w:t>
            </w:r>
            <w:r w:rsidR="007315CE" w:rsidRPr="00007D42">
              <w:rPr>
                <w:rFonts w:ascii="Times New Roman" w:hAnsi="Times New Roman"/>
              </w:rPr>
              <w:t>ров</w:t>
            </w:r>
            <w:r w:rsidRPr="00007D42">
              <w:rPr>
                <w:rFonts w:ascii="Times New Roman" w:hAnsi="Times New Roman"/>
              </w:rPr>
              <w:t>ень снижения</w:t>
            </w:r>
            <w:r w:rsidR="007315CE" w:rsidRPr="00007D42">
              <w:rPr>
                <w:rFonts w:ascii="Times New Roman" w:hAnsi="Times New Roman"/>
              </w:rPr>
              <w:t xml:space="preserve"> рисков и смягчения последствий чрезвычайных ситуаций природного и техногенного характера на муниципальных объектах Городского округа Подольск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85%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80%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5CE" w:rsidRPr="00007D42" w:rsidRDefault="007315CE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75%.</w:t>
            </w:r>
          </w:p>
        </w:tc>
      </w:tr>
      <w:tr w:rsidR="00DB7F4F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646D8F" w:rsidP="00646D8F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007D42">
              <w:rPr>
                <w:rFonts w:ascii="Times New Roman" w:hAnsi="Times New Roman"/>
              </w:rPr>
              <w:t>С</w:t>
            </w:r>
            <w:r w:rsidR="00DB7F4F" w:rsidRPr="00007D42">
              <w:rPr>
                <w:rFonts w:ascii="Times New Roman" w:hAnsi="Times New Roman"/>
              </w:rPr>
              <w:t>оотношени</w:t>
            </w:r>
            <w:r w:rsidRPr="00007D42">
              <w:rPr>
                <w:rFonts w:ascii="Times New Roman" w:hAnsi="Times New Roman"/>
              </w:rPr>
              <w:t>е</w:t>
            </w:r>
            <w:r w:rsidR="00DB7F4F" w:rsidRPr="00007D42">
              <w:rPr>
                <w:rFonts w:ascii="Times New Roman" w:hAnsi="Times New Roman"/>
              </w:rPr>
              <w:t xml:space="preserve"> фактического и нормативного объема накопления резервного фонда материальных </w:t>
            </w:r>
            <w:r w:rsidR="00DB7F4F" w:rsidRPr="00007D42">
              <w:rPr>
                <w:rFonts w:ascii="Times New Roman" w:hAnsi="Times New Roman"/>
              </w:rPr>
              <w:lastRenderedPageBreak/>
              <w:t xml:space="preserve">ресурсов для ликвидации чрезвычайных ситуаций на территории Городского округа Подольск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lastRenderedPageBreak/>
              <w:t>50%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60%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70%.</w:t>
            </w:r>
          </w:p>
        </w:tc>
      </w:tr>
      <w:tr w:rsidR="00DB7F4F" w:rsidRPr="00007D42" w:rsidTr="00A1001E">
        <w:trPr>
          <w:trHeight w:val="282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646D8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lastRenderedPageBreak/>
              <w:t xml:space="preserve">Увеличение уровня финансовых ресурсов для ликвидации чрезвычайных ситуаций, в том числе последствий террористических актов, в расчете на душу населения на территории Городского округа Подольск, по сравнению с показателем 2014 года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148,36 руб.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198,36 руб.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238,36 руб.</w:t>
            </w:r>
          </w:p>
        </w:tc>
      </w:tr>
      <w:tr w:rsidR="00DB7F4F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646D8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Увеличение уровня материальных ресурсов для ликвидации чрезвычайных ситуаций, в том числе последствий террористических актов, в расчете на душу населения на территории Городского округа Подольск, по сравнению с показателем 2014 года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139,84 руб.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189,84 руб.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F4F" w:rsidRPr="00007D42" w:rsidRDefault="00DB7F4F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139,84 руб.</w:t>
            </w:r>
          </w:p>
        </w:tc>
      </w:tr>
      <w:tr w:rsidR="00427D27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646D8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Снижение доли утонувших и травмированных людей на водных объектах Городского округа Подольск, по сравнению с показателем 2014 года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96%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94%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91%</w:t>
            </w:r>
          </w:p>
        </w:tc>
      </w:tr>
      <w:tr w:rsidR="00427D27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Увеличение процента населения Городского округа Подольск, прежде всего детей, обученных плаванию и приемам спасения на воде, по сравнению с показателем 2014 года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30%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40%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50%</w:t>
            </w:r>
          </w:p>
        </w:tc>
      </w:tr>
      <w:tr w:rsidR="00427D27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646D8F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Увеличение отношения </w:t>
            </w:r>
            <w:r w:rsidR="00427D27" w:rsidRPr="00007D42">
              <w:rPr>
                <w:rFonts w:ascii="Times New Roman" w:hAnsi="Times New Roman"/>
              </w:rPr>
              <w:t>степени готовности личного состава формирований к реагированию и организации проведения АСДНР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69%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72%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75%</w:t>
            </w:r>
          </w:p>
        </w:tc>
      </w:tr>
      <w:tr w:rsidR="00427D27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Снижение доли пожаров, произошедших на территории Городского округа Подольск, от общего числа происшествий и чрезвычайных ситуаций на территории Городского округа Подольск, по сравнению с показателем за 2014 год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98%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97%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96%</w:t>
            </w:r>
          </w:p>
        </w:tc>
      </w:tr>
      <w:tr w:rsidR="00427D27" w:rsidRPr="00007D42" w:rsidTr="00BA5AC5">
        <w:trPr>
          <w:trHeight w:val="548"/>
        </w:trPr>
        <w:tc>
          <w:tcPr>
            <w:tcW w:w="3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646D8F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 xml:space="preserve">Снижение доли погибших и травмированных людей на пожарах, произошедших на территории Городского округа Подольск, по сравнению с показателем 2014 года  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99%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98,6%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D27" w:rsidRPr="00007D42" w:rsidRDefault="00427D27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07D42">
              <w:rPr>
                <w:rFonts w:ascii="Times New Roman" w:hAnsi="Times New Roman"/>
              </w:rPr>
              <w:t>98%</w:t>
            </w:r>
          </w:p>
        </w:tc>
      </w:tr>
    </w:tbl>
    <w:p w:rsidR="00EC7098" w:rsidRPr="001D1468" w:rsidRDefault="00EC7098" w:rsidP="00614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E1B2D" w:rsidRPr="00007D42" w:rsidRDefault="00C325A1" w:rsidP="00614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07D4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14C48" w:rsidRPr="00007D42">
        <w:rPr>
          <w:rFonts w:ascii="Times New Roman" w:eastAsia="Times New Roman" w:hAnsi="Times New Roman"/>
          <w:sz w:val="26"/>
          <w:szCs w:val="26"/>
          <w:lang w:eastAsia="ru-RU"/>
        </w:rPr>
        <w:t>*</w:t>
      </w:r>
      <w:r w:rsidRPr="00007D42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F81A5D" w:rsidRPr="00007D42">
        <w:rPr>
          <w:rFonts w:ascii="Times New Roman" w:eastAsia="Times New Roman" w:hAnsi="Times New Roman"/>
          <w:sz w:val="26"/>
          <w:szCs w:val="26"/>
          <w:lang w:eastAsia="ru-RU"/>
        </w:rPr>
        <w:t>- размеры финансирования программы будут уточняться при принятии бюджета на соответствующие года.</w:t>
      </w:r>
    </w:p>
    <w:p w:rsidR="00614C48" w:rsidRPr="001D1468" w:rsidRDefault="00614C48" w:rsidP="00614C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001E" w:rsidRDefault="00A1001E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C5C35" w:rsidRDefault="005C5C35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C5C35" w:rsidRDefault="005C5C35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5C5C35" w:rsidRDefault="005C5C35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3B3B" w:rsidRDefault="00C43B3B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43B3B" w:rsidRDefault="00C43B3B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D5AA8" w:rsidRPr="001D1468" w:rsidRDefault="007D5AA8" w:rsidP="00050294">
      <w:pPr>
        <w:widowControl w:val="0"/>
        <w:numPr>
          <w:ilvl w:val="1"/>
          <w:numId w:val="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 xml:space="preserve">Общая характеристика сферы реализации </w:t>
      </w:r>
      <w:r w:rsidR="008A2AE2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программы, </w:t>
      </w:r>
    </w:p>
    <w:p w:rsidR="00483655" w:rsidRPr="001D1468" w:rsidRDefault="007D5AA8" w:rsidP="00050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основные проблемы в сфере безопасности и борьбы с преступностью</w:t>
      </w:r>
      <w:r w:rsidR="00483655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,</w:t>
      </w:r>
    </w:p>
    <w:p w:rsidR="007D5AA8" w:rsidRPr="001D1468" w:rsidRDefault="00483655" w:rsidP="00050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инерционный прогноз её развития</w:t>
      </w:r>
    </w:p>
    <w:p w:rsidR="00250B2D" w:rsidRPr="001D1468" w:rsidRDefault="007D5AA8" w:rsidP="00250B2D">
      <w:pPr>
        <w:spacing w:after="120" w:line="240" w:lineRule="auto"/>
        <w:rPr>
          <w:rFonts w:ascii="Times New Roman" w:eastAsia="MS Mincho" w:hAnsi="Times New Roman"/>
          <w:sz w:val="26"/>
          <w:szCs w:val="26"/>
          <w:highlight w:val="yellow"/>
          <w:lang w:eastAsia="ru-RU"/>
        </w:rPr>
      </w:pPr>
      <w:r w:rsidRPr="001D1468">
        <w:rPr>
          <w:rFonts w:ascii="Times New Roman" w:eastAsia="MS Mincho" w:hAnsi="Times New Roman"/>
          <w:sz w:val="26"/>
          <w:szCs w:val="26"/>
          <w:highlight w:val="yellow"/>
          <w:lang w:eastAsia="ru-RU"/>
        </w:rPr>
        <w:t xml:space="preserve"> 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Обеспечение безопасности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является необходимым условием обеспечения жизни и деятельности жителей, соблюде</w:t>
      </w:r>
      <w:r w:rsidR="00BE02CF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ния их законных прав и свобод,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эффективного функционирования системы управления, экономики, сохранения на необходимом уровне параметров среды обитания, развития социальной и духовной сфер общества.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Практика и накопленный за последние годы опыт реализации задач по обеспечению безопасности граждан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свидетельствуют о необходимости внедрения комплексного подхода в этой работе.</w:t>
      </w:r>
    </w:p>
    <w:p w:rsidR="007D5AA8" w:rsidRPr="001D1468" w:rsidRDefault="007D5AA8" w:rsidP="00C96B5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MS Mincho" w:hAnsi="Times New Roman"/>
          <w:sz w:val="26"/>
          <w:szCs w:val="26"/>
          <w:lang w:eastAsia="ru-RU"/>
        </w:rPr>
        <w:t xml:space="preserve">Совместная целенаправленная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деятельность 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правоохранительных органов, 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Подольского </w:t>
      </w:r>
      <w:r w:rsidR="00A1263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пожарно-спасательного 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>гарнизона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реализация мероприятий </w:t>
      </w:r>
      <w:r w:rsidR="00580144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по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профилактик</w:t>
      </w:r>
      <w:r w:rsidR="00580144" w:rsidRPr="001D1468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правонарушений, борьб</w:t>
      </w:r>
      <w:r w:rsidR="00580144" w:rsidRPr="001D1468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с преступностью и обеспечени</w:t>
      </w:r>
      <w:r w:rsidR="00580144" w:rsidRPr="001D1468">
        <w:rPr>
          <w:rFonts w:ascii="Times New Roman" w:eastAsia="Times New Roman" w:hAnsi="Times New Roman"/>
          <w:sz w:val="26"/>
          <w:szCs w:val="26"/>
          <w:lang w:eastAsia="ru-RU"/>
        </w:rPr>
        <w:t>ю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безопасности граждан</w:t>
      </w:r>
      <w:r w:rsidR="00F76E3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>на</w:t>
      </w:r>
      <w:r w:rsidR="00F76E3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61CD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территории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в 20</w:t>
      </w:r>
      <w:r w:rsidR="00C96B5E" w:rsidRPr="001D1468">
        <w:rPr>
          <w:rFonts w:ascii="Times New Roman" w:eastAsia="Times New Roman" w:hAnsi="Times New Roman"/>
          <w:sz w:val="26"/>
          <w:szCs w:val="26"/>
          <w:lang w:eastAsia="ru-RU"/>
        </w:rPr>
        <w:t>14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-201</w:t>
      </w:r>
      <w:r w:rsidR="00C96B5E" w:rsidRPr="001D1468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годах позволили</w:t>
      </w:r>
      <w:r w:rsidR="00C96B5E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избежать обострения криминогенной обстановки, стабилизировать воздействие на нее негативных факторов, снизить количество чрезвычайных ситуаций</w:t>
      </w:r>
      <w:r w:rsidRPr="001D1468">
        <w:rPr>
          <w:rFonts w:ascii="Times New Roman" w:eastAsia="MS Mincho" w:hAnsi="Times New Roman"/>
          <w:sz w:val="26"/>
          <w:szCs w:val="26"/>
          <w:lang w:eastAsia="ru-RU"/>
        </w:rPr>
        <w:t>.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C96B5E" w:rsidRPr="001D1468" w:rsidRDefault="00557678" w:rsidP="00C96B5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период с января по декабрь</w:t>
      </w:r>
      <w:r w:rsidR="00C96B5E" w:rsidRPr="001D1468">
        <w:rPr>
          <w:rFonts w:ascii="Times New Roman" w:hAnsi="Times New Roman"/>
          <w:sz w:val="26"/>
          <w:szCs w:val="26"/>
        </w:rPr>
        <w:t xml:space="preserve"> 2015 года на территории </w:t>
      </w:r>
      <w:r w:rsidR="00045561" w:rsidRPr="001D1468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="00C96B5E" w:rsidRPr="001D1468">
        <w:rPr>
          <w:rFonts w:ascii="Times New Roman" w:hAnsi="Times New Roman"/>
          <w:sz w:val="26"/>
          <w:szCs w:val="26"/>
        </w:rPr>
        <w:t>зарегистрировано преступлений на 11,3 % меньше прошлогоднего показателя.</w:t>
      </w:r>
    </w:p>
    <w:p w:rsidR="00C96B5E" w:rsidRPr="001D1468" w:rsidRDefault="00C96B5E" w:rsidP="00C96B5E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Наблюдается снижение таких преступлений как: умышленные убийства - на 20%, причинение тяжких телесных повреждений - на 13 %, кражи транспортных средств - на 16,7%. На 8 % увеличилось количество краж чужого имущества. На 9,9 % меньше выявлено фактов незаконного приобретения, хранения, перевозки, изготовления, переработки наркотических средств, психотропных веществ или их аналогов.</w:t>
      </w:r>
    </w:p>
    <w:p w:rsidR="009631EF" w:rsidRPr="001D1468" w:rsidRDefault="009631EF" w:rsidP="00A3677A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Проводимый комплекс мероприятий позволил стабилизировать обстановку с пожарами и возможными последствиями от них.</w:t>
      </w:r>
    </w:p>
    <w:p w:rsidR="009631EF" w:rsidRPr="001D1468" w:rsidRDefault="00045561" w:rsidP="00A36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Городской округ Подольск </w:t>
      </w:r>
      <w:r w:rsidR="009631EF" w:rsidRPr="001D1468">
        <w:rPr>
          <w:rFonts w:ascii="Times New Roman" w:hAnsi="Times New Roman" w:cs="Times New Roman"/>
          <w:sz w:val="26"/>
          <w:szCs w:val="26"/>
        </w:rPr>
        <w:t xml:space="preserve">исторически является многонациональным и многоконфессиональным </w:t>
      </w:r>
      <w:r w:rsidRPr="001D1468">
        <w:rPr>
          <w:rFonts w:ascii="Times New Roman" w:hAnsi="Times New Roman"/>
          <w:sz w:val="26"/>
          <w:szCs w:val="26"/>
        </w:rPr>
        <w:t>Городским округом.</w:t>
      </w:r>
      <w:r w:rsidR="009631EF" w:rsidRPr="001D1468">
        <w:rPr>
          <w:rFonts w:ascii="Times New Roman" w:hAnsi="Times New Roman" w:cs="Times New Roman"/>
          <w:sz w:val="26"/>
          <w:szCs w:val="26"/>
        </w:rPr>
        <w:t xml:space="preserve"> Русские составляют 94,6% населения </w:t>
      </w:r>
      <w:r w:rsidR="00BB554D" w:rsidRPr="00BB554D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9631EF" w:rsidRPr="001D1468">
        <w:rPr>
          <w:rFonts w:ascii="Times New Roman" w:hAnsi="Times New Roman" w:cs="Times New Roman"/>
          <w:sz w:val="26"/>
          <w:szCs w:val="26"/>
        </w:rPr>
        <w:t xml:space="preserve">, остальные национальности представлены этническими группами по численности в пределах от 2,02% до 0,1%. Из населения, постоянно проживающего на территории </w:t>
      </w:r>
      <w:r w:rsidRPr="001D1468">
        <w:rPr>
          <w:rFonts w:ascii="Times New Roman" w:hAnsi="Times New Roman" w:cs="Times New Roman"/>
          <w:sz w:val="26"/>
          <w:szCs w:val="26"/>
        </w:rPr>
        <w:t>Городского округа Подольск</w:t>
      </w:r>
      <w:r w:rsidR="009631EF" w:rsidRPr="001D1468">
        <w:rPr>
          <w:rFonts w:ascii="Times New Roman" w:hAnsi="Times New Roman" w:cs="Times New Roman"/>
          <w:sz w:val="26"/>
          <w:szCs w:val="26"/>
        </w:rPr>
        <w:t>, 1,21% исповедуют ислам. В городе зарегистрировано 12 религиозных организаций, в том числе 4, относящихся к Русской Православной Церкви, 1 мусульманская.</w:t>
      </w:r>
    </w:p>
    <w:p w:rsidR="009631EF" w:rsidRPr="001D1468" w:rsidRDefault="009631EF" w:rsidP="00A36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Исходя из необходимости активного противодействия экстремистским проявлениям,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</w:t>
      </w:r>
      <w:r w:rsidR="00045561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 w:cs="Times New Roman"/>
          <w:sz w:val="26"/>
          <w:szCs w:val="26"/>
        </w:rPr>
        <w:t>. Реальными механизмами ее осуществления являются комплексные меры, направленные на развитие гражданского общества, воспитание гражданской солидарности, патриотизма и интернационализма, поддержание мира и согласия, противодействие любым проявлениям национализма и религиозной нетерпимости.</w:t>
      </w:r>
    </w:p>
    <w:p w:rsidR="009631EF" w:rsidRPr="001D1468" w:rsidRDefault="009631EF" w:rsidP="00A36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Острой, несмотря на принимаемые меры, остается проблема борьбы с потреблением и незаконным оборотом наркотических средств. Сохр</w:t>
      </w:r>
      <w:r w:rsidR="00BE02CF" w:rsidRPr="001D1468">
        <w:rPr>
          <w:rFonts w:ascii="Times New Roman" w:hAnsi="Times New Roman" w:cs="Times New Roman"/>
          <w:sz w:val="26"/>
          <w:szCs w:val="26"/>
        </w:rPr>
        <w:t xml:space="preserve">аняется </w:t>
      </w:r>
      <w:r w:rsidR="00BE02CF" w:rsidRPr="001D1468">
        <w:rPr>
          <w:rFonts w:ascii="Times New Roman" w:hAnsi="Times New Roman" w:cs="Times New Roman"/>
          <w:sz w:val="26"/>
          <w:szCs w:val="26"/>
        </w:rPr>
        <w:lastRenderedPageBreak/>
        <w:t xml:space="preserve">тенденция к увеличению </w:t>
      </w:r>
      <w:r w:rsidRPr="001D1468">
        <w:rPr>
          <w:rFonts w:ascii="Times New Roman" w:hAnsi="Times New Roman" w:cs="Times New Roman"/>
          <w:sz w:val="26"/>
          <w:szCs w:val="26"/>
        </w:rPr>
        <w:t>употребления  высококонцентрированных «тяжелых» наркотиков. Из общего количества фактов изъятия правоохранительными органами наркотических средств в 70% случаев изымался героин.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Наибольшую опасность представляет распространение наркотиков в образовательных учреждениях и развлекательных заведениях.</w:t>
      </w:r>
      <w:r w:rsidRPr="001D1468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Требуют усиления антитеррористической защищенности объекты социальной сферы и ме</w:t>
      </w:r>
      <w:r w:rsidR="00BE02CF" w:rsidRPr="001D1468">
        <w:rPr>
          <w:rFonts w:ascii="Times New Roman" w:eastAsia="Times New Roman" w:hAnsi="Times New Roman"/>
          <w:sz w:val="26"/>
          <w:szCs w:val="26"/>
          <w:lang w:eastAsia="ru-RU"/>
        </w:rPr>
        <w:t>ста массового пребывания людей.</w:t>
      </w:r>
    </w:p>
    <w:p w:rsidR="00EC3F8B" w:rsidRPr="001D1468" w:rsidRDefault="007D5AA8" w:rsidP="00A3677A">
      <w:pPr>
        <w:tabs>
          <w:tab w:val="left" w:pos="142"/>
          <w:tab w:val="left" w:pos="9214"/>
          <w:tab w:val="left" w:pos="9356"/>
          <w:tab w:val="left" w:pos="963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Важным фактором устойчивого социально-экономического развития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является обеспечение необходимого уровня пожарной безопасности и минимизация потерь вследствие пожаров.</w:t>
      </w:r>
      <w:r w:rsidR="00710B91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экономических и инфраструктурных проектов. 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Значительные риски чрезвычайных ситуаций обусловлены природными процессами. В зонах возможного воздействия поражающих факторов при авариях на потенциально опасных объектах проживает свыше </w:t>
      </w:r>
      <w:r w:rsidR="00A12638" w:rsidRPr="001D1468">
        <w:rPr>
          <w:rFonts w:ascii="Times New Roman" w:hAnsi="Times New Roman"/>
          <w:sz w:val="26"/>
          <w:szCs w:val="26"/>
        </w:rPr>
        <w:t>1</w:t>
      </w:r>
      <w:r w:rsidRPr="001D1468">
        <w:rPr>
          <w:rFonts w:ascii="Times New Roman" w:hAnsi="Times New Roman"/>
          <w:sz w:val="26"/>
          <w:szCs w:val="26"/>
        </w:rPr>
        <w:t xml:space="preserve">0 процентов жителей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 xml:space="preserve">. 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Значительную социальную напряженность в обществе вызывают чрезвычайные ситуации, инициируемые авариями на объектах теплоснабжения и жилищно-коммунального хозяйства.</w:t>
      </w:r>
    </w:p>
    <w:p w:rsidR="00EC3F8B" w:rsidRPr="001D1468" w:rsidRDefault="00EC3F8B" w:rsidP="00A3677A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Возрастает риск возникновения чрезвычайных ситуаций, обусловленных авариями, связанными с транспортировкой и переработкой нефтепродуктов, угля и природного газа.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Анализ информации о чрезвычайных ситуациях с учетом структуры угроз и динамики их изменений свидетельствует о том, что стихийные бедствия, связанные с опасными природными явлениями</w:t>
      </w:r>
      <w:r w:rsidR="00A12638" w:rsidRPr="001D1468">
        <w:rPr>
          <w:rFonts w:ascii="Times New Roman" w:hAnsi="Times New Roman"/>
          <w:sz w:val="26"/>
          <w:szCs w:val="26"/>
        </w:rPr>
        <w:t>,</w:t>
      </w:r>
      <w:r w:rsidRPr="001D1468">
        <w:rPr>
          <w:rFonts w:ascii="Times New Roman" w:hAnsi="Times New Roman"/>
          <w:sz w:val="26"/>
          <w:szCs w:val="26"/>
        </w:rPr>
        <w:t xml:space="preserve"> происшествия на воде, а также техногенные аварии являются основными источниками чрезвычайных ситуаций и представляют существенную угрозу для безопасности граждан, экономики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045561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 xml:space="preserve">и, как следствие, для устойчивого развития и обеспечения безопасности на территории </w:t>
      </w:r>
      <w:r w:rsidR="00045561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. Чрезвычайные ситуации муниципального и локального характера в организациях могут существенно ограничивать их экономическое развитие.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Как показала практика прошедшего десятилетия, эффективное противодействие чрезвычайным ситуациям не может быть обеспечено только в рамках основной деятельности органов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 экономики </w:t>
      </w:r>
      <w:r w:rsidR="00BB554D" w:rsidRPr="00BB554D">
        <w:rPr>
          <w:rFonts w:ascii="Times New Roman" w:hAnsi="Times New Roman"/>
          <w:sz w:val="26"/>
          <w:szCs w:val="26"/>
        </w:rPr>
        <w:t>Городского округа</w:t>
      </w:r>
      <w:r w:rsidRPr="001D1468">
        <w:rPr>
          <w:rFonts w:ascii="Times New Roman" w:hAnsi="Times New Roman"/>
          <w:sz w:val="26"/>
          <w:szCs w:val="26"/>
        </w:rPr>
        <w:t>.</w:t>
      </w:r>
    </w:p>
    <w:p w:rsidR="00EC3F8B" w:rsidRPr="001D1468" w:rsidRDefault="00EC3F8B" w:rsidP="00A3677A">
      <w:pPr>
        <w:tabs>
          <w:tab w:val="left" w:pos="185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обеспечение, которые могут быть общими для разных по своей природе явлений и факторов (природных и техногенных).</w:t>
      </w:r>
    </w:p>
    <w:p w:rsidR="00DA2281" w:rsidRPr="001D1468" w:rsidRDefault="00DA2281" w:rsidP="00A3677A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За весь период реализации программы планируется достичь снижения ущерба от чрезвычайных ситуаций (процентов, по отношению к показателям предыдущих годов</w:t>
      </w:r>
      <w:r w:rsidR="00A12638" w:rsidRPr="001D1468">
        <w:rPr>
          <w:rFonts w:ascii="Times New Roman" w:hAnsi="Times New Roman"/>
          <w:sz w:val="26"/>
          <w:szCs w:val="26"/>
        </w:rPr>
        <w:t>)</w:t>
      </w:r>
      <w:r w:rsidRPr="001D1468">
        <w:rPr>
          <w:rFonts w:ascii="Times New Roman" w:hAnsi="Times New Roman"/>
          <w:sz w:val="26"/>
          <w:szCs w:val="26"/>
        </w:rPr>
        <w:t>.</w:t>
      </w:r>
    </w:p>
    <w:p w:rsidR="00DA2281" w:rsidRPr="001D1468" w:rsidRDefault="00DA2281" w:rsidP="00A3677A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Выполнение мероприятий Программы позволит создать систему мер по охране общественного порядка, обеспечению антитеррористической </w:t>
      </w:r>
      <w:r w:rsidRPr="001D1468">
        <w:rPr>
          <w:rFonts w:ascii="Times New Roman" w:hAnsi="Times New Roman" w:cs="Times New Roman"/>
          <w:sz w:val="26"/>
          <w:szCs w:val="26"/>
        </w:rPr>
        <w:lastRenderedPageBreak/>
        <w:t xml:space="preserve">защищенности населения, оснастить места с массовым пребыванием людей и объекты жизнеобеспечения населения современными инженерно-техническими, защитными средствами и охранными системами, </w:t>
      </w:r>
      <w:r w:rsidRPr="001D1468">
        <w:rPr>
          <w:rFonts w:ascii="Times New Roman" w:hAnsi="Times New Roman"/>
          <w:sz w:val="26"/>
          <w:szCs w:val="26"/>
        </w:rPr>
        <w:t xml:space="preserve">приведет к снижению рисков и смягчению последствий чрезвычайных ситуаций природного и техногенного характера, позволит повысить оперативность реагирования сил и средств Подольского городского звена МОСЧС на 20-25% в целом и повышению готовности </w:t>
      </w:r>
      <w:r w:rsidR="00045561" w:rsidRPr="001D1468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1D1468">
        <w:rPr>
          <w:rFonts w:ascii="Times New Roman" w:hAnsi="Times New Roman"/>
          <w:sz w:val="26"/>
          <w:szCs w:val="26"/>
        </w:rPr>
        <w:t>по линии гражданской обороны на 20%.</w:t>
      </w:r>
    </w:p>
    <w:p w:rsidR="00C64CE1" w:rsidRPr="001D1468" w:rsidRDefault="00C64CE1" w:rsidP="00A3677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5AA8" w:rsidRPr="001D1468" w:rsidRDefault="007D5AA8" w:rsidP="0005029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Прогноз развития </w:t>
      </w:r>
      <w:r w:rsidR="00DB165C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городской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политики по обеспечению безопасности </w:t>
      </w:r>
    </w:p>
    <w:p w:rsidR="00483655" w:rsidRPr="001D1468" w:rsidRDefault="007D5AA8" w:rsidP="00483655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с учетом реализации </w:t>
      </w:r>
      <w:r w:rsidR="00DB165C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</w:t>
      </w:r>
      <w:r w:rsidR="00483655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, включая оценку рисков и возможные варианты решения проблем</w:t>
      </w:r>
    </w:p>
    <w:p w:rsidR="007D5AA8" w:rsidRPr="001D1468" w:rsidRDefault="00483655" w:rsidP="0005029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836D0E" w:rsidRPr="001D1468" w:rsidRDefault="00836D0E" w:rsidP="00BC499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Реализация программных мероприятий позволит стабилизировать криминогенную обстановку в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Городском округе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нейтрализовать рост преступности и других негативных явлений по отдельным направлениям, и тем самым создать условия для повышения реального уровня безопасности жизни жителей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, обеспечения защищенности объектов социальной сферы и мест с массовым пребыванием людей.</w:t>
      </w:r>
    </w:p>
    <w:p w:rsidR="00831122" w:rsidRPr="001D1468" w:rsidRDefault="00831122" w:rsidP="0083112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По предварительным оценкам реализация программных мероприятий по сравнению с 201</w:t>
      </w:r>
      <w:r w:rsidR="004E23AB" w:rsidRPr="004E23AB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годом должна привести к следующим результатам:</w:t>
      </w:r>
    </w:p>
    <w:p w:rsidR="00831122" w:rsidRPr="000B6258" w:rsidRDefault="00831122" w:rsidP="00831122">
      <w:pPr>
        <w:pStyle w:val="af7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1. Увеличению доли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</w:t>
      </w:r>
      <w:r w:rsidR="001669D3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 100% к 2018 году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31122" w:rsidRPr="000B6258" w:rsidRDefault="00831122" w:rsidP="00831122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2.Снижению темпа преступлений, совершенных несовершеннолетними или при их соучастии</w:t>
      </w:r>
      <w:r w:rsidR="004E23AB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на 4%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</w:p>
    <w:p w:rsidR="00831122" w:rsidRPr="000B6258" w:rsidRDefault="00831122" w:rsidP="00831122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3. Увеличению доли раскрытых с помощью камер видеонаблюдения системы «Безопасный регион» преступлений в общем числе раскрытых преступлений</w:t>
      </w:r>
      <w:r w:rsidR="004E23AB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до 2%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31122" w:rsidRPr="000B6258" w:rsidRDefault="00831122" w:rsidP="00831122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4. Приросту доли раскрытых преступлений</w:t>
      </w:r>
      <w:r w:rsidR="004E23AB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1,4 %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831122" w:rsidRPr="000B6258" w:rsidRDefault="00831122" w:rsidP="00831122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5. Росту доли лиц в возрасте от 14 до 30 лет, вовлеченных в мероприятия антиэкстремистской направленности в общей численности подростков и молодежи</w:t>
      </w:r>
      <w:r w:rsidR="004E23AB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, на 3%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. </w:t>
      </w:r>
    </w:p>
    <w:p w:rsidR="00831122" w:rsidRPr="000B6258" w:rsidRDefault="00831122" w:rsidP="00831122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6. Приросту числа лиц, состоящих на профилактическом учете за потребление наркотических средств в немедицинских целях</w:t>
      </w:r>
      <w:r w:rsidR="004E23AB"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, на 4 %</w:t>
      </w:r>
      <w:r w:rsidRPr="000B6258">
        <w:rPr>
          <w:rFonts w:ascii="Times New Roman" w:eastAsia="Calibri" w:hAnsi="Times New Roman" w:cs="Times New Roman"/>
          <w:sz w:val="26"/>
          <w:szCs w:val="26"/>
          <w:lang w:eastAsia="en-US"/>
        </w:rPr>
        <w:t>.</w:t>
      </w:r>
    </w:p>
    <w:p w:rsidR="0041771F" w:rsidRPr="00C5360A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360A">
        <w:rPr>
          <w:rFonts w:ascii="Times New Roman" w:hAnsi="Times New Roman"/>
          <w:sz w:val="26"/>
          <w:szCs w:val="26"/>
        </w:rPr>
        <w:t>7. Увеличени</w:t>
      </w:r>
      <w:r w:rsidR="00D10E8E" w:rsidRPr="00C5360A">
        <w:rPr>
          <w:rFonts w:ascii="Times New Roman" w:hAnsi="Times New Roman"/>
          <w:sz w:val="26"/>
          <w:szCs w:val="26"/>
        </w:rPr>
        <w:t>ю</w:t>
      </w:r>
      <w:r w:rsidRPr="00C5360A">
        <w:rPr>
          <w:rFonts w:ascii="Times New Roman" w:hAnsi="Times New Roman"/>
          <w:sz w:val="26"/>
          <w:szCs w:val="26"/>
        </w:rPr>
        <w:t xml:space="preserve"> уровня материально-технического обеспечения эвакуационных органов </w:t>
      </w:r>
      <w:r w:rsidR="0071437A" w:rsidRPr="00C5360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C5360A">
        <w:rPr>
          <w:rFonts w:ascii="Times New Roman" w:hAnsi="Times New Roman"/>
          <w:sz w:val="26"/>
          <w:szCs w:val="26"/>
        </w:rPr>
        <w:t>к 2018 году до 93%.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360A">
        <w:rPr>
          <w:rFonts w:ascii="Times New Roman" w:hAnsi="Times New Roman"/>
          <w:sz w:val="26"/>
          <w:szCs w:val="26"/>
        </w:rPr>
        <w:t>8. Приведени</w:t>
      </w:r>
      <w:r w:rsidR="00D10E8E" w:rsidRPr="00C5360A">
        <w:rPr>
          <w:rFonts w:ascii="Times New Roman" w:hAnsi="Times New Roman"/>
          <w:sz w:val="26"/>
          <w:szCs w:val="26"/>
        </w:rPr>
        <w:t>ю</w:t>
      </w:r>
      <w:r w:rsidRPr="00C5360A">
        <w:rPr>
          <w:rFonts w:ascii="Times New Roman" w:hAnsi="Times New Roman"/>
          <w:sz w:val="26"/>
          <w:szCs w:val="26"/>
        </w:rPr>
        <w:t xml:space="preserve"> к 2018 году в соответствие нормам ИТМ защищенных пунктов управления руководителя ГО </w:t>
      </w:r>
      <w:r w:rsidR="00BB554D" w:rsidRPr="00BB554D">
        <w:rPr>
          <w:rFonts w:ascii="Times New Roman" w:hAnsi="Times New Roman"/>
          <w:sz w:val="26"/>
          <w:szCs w:val="26"/>
        </w:rPr>
        <w:t>Городского округа</w:t>
      </w:r>
      <w:r w:rsidR="003574D9">
        <w:rPr>
          <w:rFonts w:ascii="Times New Roman" w:hAnsi="Times New Roman"/>
          <w:sz w:val="26"/>
          <w:szCs w:val="26"/>
        </w:rPr>
        <w:t xml:space="preserve"> Подольск</w:t>
      </w:r>
      <w:r w:rsidRPr="00C5360A">
        <w:rPr>
          <w:rFonts w:ascii="Times New Roman" w:hAnsi="Times New Roman"/>
          <w:sz w:val="26"/>
          <w:szCs w:val="26"/>
        </w:rPr>
        <w:t>, спасательной службы охраны общественного порядка и защитного сооружения для нетранспортабельных больных.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9. Повышени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уровня обеспеченности  имуществом гражданской обороны к 2018 году до 36%.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10. Поддержани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в период с 2016 по 2018 года 100% уровня обучения должностных лиц Администрации </w:t>
      </w:r>
      <w:r w:rsidR="00BB554D" w:rsidRPr="00BB554D">
        <w:rPr>
          <w:rFonts w:ascii="Times New Roman" w:hAnsi="Times New Roman"/>
          <w:sz w:val="26"/>
          <w:szCs w:val="26"/>
        </w:rPr>
        <w:t xml:space="preserve">Городского округа </w:t>
      </w:r>
      <w:r w:rsidR="00B02739">
        <w:rPr>
          <w:rFonts w:ascii="Times New Roman" w:hAnsi="Times New Roman"/>
          <w:sz w:val="26"/>
          <w:szCs w:val="26"/>
        </w:rPr>
        <w:t xml:space="preserve">Подольск </w:t>
      </w:r>
      <w:r w:rsidRPr="001D1468">
        <w:rPr>
          <w:rFonts w:ascii="Times New Roman" w:hAnsi="Times New Roman"/>
          <w:sz w:val="26"/>
          <w:szCs w:val="26"/>
        </w:rPr>
        <w:t>в УМЦ ГКУ МО «СЦ «Звенигород» по вопросам гражданской обороны, предупреждения и ликвидации чрезвычайных ситуаций.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lastRenderedPageBreak/>
        <w:t>11. Выполнени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с 2016 по 2018 года мероприятий ежегодных планов оперативной подготовки </w:t>
      </w:r>
      <w:r w:rsidR="009F099F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12. Оборудовани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учебно-консультационных пунктов для обучения неработающего населения к 2018 году до 100%.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13. Увеличени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охвата населения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71437A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>централизованным оповещением и  информированием к 2018 году до 90%.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14. Сокращени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71437A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>к 2018 году на 10%.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15. Понижени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уровня рисков и смягчения последствий чрезвычайных ситуаций природного и техногенного характера на муниципальных объектах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71437A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>к 2018 году до 75%.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16. Повышени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уровня соотношения фактического и нормативного объема накопления резервного фонда </w:t>
      </w:r>
      <w:r w:rsidR="002108E6">
        <w:rPr>
          <w:rFonts w:ascii="Times New Roman" w:hAnsi="Times New Roman"/>
          <w:sz w:val="26"/>
          <w:szCs w:val="26"/>
        </w:rPr>
        <w:t xml:space="preserve">финансовых, </w:t>
      </w:r>
      <w:r w:rsidRPr="001D1468">
        <w:rPr>
          <w:rFonts w:ascii="Times New Roman" w:hAnsi="Times New Roman"/>
          <w:sz w:val="26"/>
          <w:szCs w:val="26"/>
        </w:rPr>
        <w:t xml:space="preserve">материальных ресурсов для ликвидации чрезвычайных ситуаций на территории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71437A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>к 2018 году до 70%.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17. Увеличени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к 2018 году уровня финансовых ресурсов для ликвидации чрезвычайных ситуаций, в том числе последствий террористических актов, в расчете на душу населения на территории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по сравнению с показателем 2014 года до 238,36 руб.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18. Увеличени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к 2018 году уровня материальных ресурсов для ликвидации чрезвычайных ситуаций, в том числе последствий террористических актов, в расчете на душу населения на территории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по сравнению с показателем 2014 года до 139,</w:t>
      </w:r>
      <w:r w:rsidR="002108E6">
        <w:rPr>
          <w:rFonts w:ascii="Times New Roman" w:hAnsi="Times New Roman"/>
          <w:sz w:val="26"/>
          <w:szCs w:val="26"/>
        </w:rPr>
        <w:t>84</w:t>
      </w:r>
      <w:r w:rsidRPr="001D1468">
        <w:rPr>
          <w:rFonts w:ascii="Times New Roman" w:hAnsi="Times New Roman"/>
          <w:sz w:val="26"/>
          <w:szCs w:val="26"/>
        </w:rPr>
        <w:t xml:space="preserve"> руб.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19. Снижени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доли утонувших и травмированных людей на водных объектах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по сравнению с показателем 2014 года на 8%.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20. Увеличени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к 2018 году процента населения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прежде всего детей, обученных плаванию и приемам спасения на воде, по сравнению с показателем 2014 года до 50.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21. Повышени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степени готовности личного состава формирований к реагированию и организации проведения АСДНР к 2018 году до 75%.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22. Снижени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к 2018 году доли пожаров, произошедших на территории </w:t>
      </w:r>
      <w:r w:rsidR="0071437A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 xml:space="preserve">, от общего числа происшествий и чрезвычайных ситуаций на территории </w:t>
      </w:r>
      <w:r w:rsidR="0071437A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по сравнению с показателем за 2014 год на 4%.</w:t>
      </w:r>
    </w:p>
    <w:p w:rsidR="0041771F" w:rsidRPr="001D1468" w:rsidRDefault="0041771F" w:rsidP="0041771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23. Снижени</w:t>
      </w:r>
      <w:r w:rsidR="00D10E8E" w:rsidRPr="001D1468">
        <w:rPr>
          <w:rFonts w:ascii="Times New Roman" w:hAnsi="Times New Roman"/>
          <w:sz w:val="26"/>
          <w:szCs w:val="26"/>
        </w:rPr>
        <w:t>ю</w:t>
      </w:r>
      <w:r w:rsidRPr="001D1468">
        <w:rPr>
          <w:rFonts w:ascii="Times New Roman" w:hAnsi="Times New Roman"/>
          <w:sz w:val="26"/>
          <w:szCs w:val="26"/>
        </w:rPr>
        <w:t xml:space="preserve"> к 2018 году доли погибших и травмированных людей на пожарах, произошедших на территории </w:t>
      </w:r>
      <w:r w:rsidR="0071437A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, по сравнению с показателем 2014 года  на 2%.</w:t>
      </w:r>
    </w:p>
    <w:p w:rsidR="007D5AA8" w:rsidRPr="001D1468" w:rsidRDefault="007D5AA8" w:rsidP="0041771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Программа рассчитана на 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три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года</w:t>
      </w:r>
      <w:r w:rsidR="00F47EE6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с 201</w:t>
      </w:r>
      <w:r w:rsidR="00493E4B" w:rsidRPr="001D1468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F47EE6">
        <w:rPr>
          <w:rFonts w:ascii="Times New Roman" w:eastAsia="Times New Roman" w:hAnsi="Times New Roman"/>
          <w:sz w:val="26"/>
          <w:szCs w:val="26"/>
          <w:lang w:eastAsia="ru-RU"/>
        </w:rPr>
        <w:t xml:space="preserve"> по 2018;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ее выполнение предусмотрено без разделения на этапы и включает постоянную реализацию планируемых мероприятий.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MS Mincho" w:hAnsi="Times New Roman"/>
          <w:sz w:val="26"/>
          <w:szCs w:val="26"/>
          <w:lang w:eastAsia="ru-RU"/>
        </w:rPr>
      </w:pP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Оценка рисков и возможные варианты решения проблем</w:t>
      </w:r>
      <w:r w:rsidR="00483655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F47EE6" w:rsidRDefault="00F47EE6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D5AA8" w:rsidRPr="001D1468" w:rsidRDefault="007D5AA8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Применение программно-целевого метода к решению проблемы повышения безопасности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сопряжено с определенными рисками.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Так, в процессе реализации Программы возможно выявление отклонений в достижении промежуточных результатов из-за несоответствия влияния отдельных мероприятий Программы на ситуацию в сфере обеспечения безопасности, обусловленного использованием новых подходов к решению задач в этой области.</w:t>
      </w:r>
    </w:p>
    <w:p w:rsidR="007D5AA8" w:rsidRPr="001D1468" w:rsidRDefault="007D5AA8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В целях решения указанной проблемы в процессе реализации Программы предусматриваются:</w:t>
      </w:r>
    </w:p>
    <w:p w:rsidR="007D5AA8" w:rsidRPr="001D1468" w:rsidRDefault="007D5AA8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создание эффективной системы управления на основе четкого распределения функций, полномочий и ответственности основных исполнителей Программы;</w:t>
      </w:r>
    </w:p>
    <w:p w:rsidR="007D5AA8" w:rsidRPr="001D1468" w:rsidRDefault="007D5AA8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мониторинг выполнения Программы, регулярный анализ и при необходимости ежегодная корректировка и ранжирование индикаторов и показателей, а также мероприятий Программы;</w:t>
      </w:r>
    </w:p>
    <w:p w:rsidR="007D5AA8" w:rsidRPr="001D1468" w:rsidRDefault="007D5AA8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перераспределение объемов финансирования в зависимости от динамики и темпов достижения поставленных целей, изменений во внешней среде.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На ход выполнения и эффективность Программы существенное влияние будет оказывать совокупность факторов внутреннего и внешнего характера. В зависимости от этих факторов возможны два варианта выполнения Программы - реалистический и пессимистический</w:t>
      </w:r>
      <w:r w:rsidRPr="001D1468">
        <w:rPr>
          <w:rFonts w:ascii="Times New Roman" w:eastAsia="Times New Roman" w:hAnsi="Times New Roman"/>
          <w:bCs/>
          <w:sz w:val="26"/>
          <w:szCs w:val="26"/>
          <w:lang w:eastAsia="ru-RU"/>
        </w:rPr>
        <w:t>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Реалистический вариант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предполагает, что:</w:t>
      </w:r>
    </w:p>
    <w:p w:rsidR="007D5AA8" w:rsidRPr="001D1468" w:rsidRDefault="00263C6A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политическая обстановка в </w:t>
      </w:r>
      <w:r w:rsidR="00B4416C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Московской области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и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Городском округе Подольск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стабильная; </w:t>
      </w:r>
    </w:p>
    <w:p w:rsidR="007D5AA8" w:rsidRPr="001D1468" w:rsidRDefault="00263C6A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экономическая ситуация </w:t>
      </w:r>
      <w:r w:rsidR="00B4416C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 Московской области и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Городском округе Подольск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благоприятная</w:t>
      </w:r>
      <w:r w:rsidR="007D5AA8" w:rsidRPr="001D1468">
        <w:rPr>
          <w:rFonts w:ascii="Times New Roman" w:eastAsia="Times New Roman" w:hAnsi="Times New Roman"/>
          <w:spacing w:val="-13"/>
          <w:sz w:val="26"/>
          <w:szCs w:val="26"/>
          <w:lang w:eastAsia="ru-RU"/>
        </w:rPr>
        <w:t xml:space="preserve">; </w:t>
      </w:r>
    </w:p>
    <w:p w:rsidR="007D5AA8" w:rsidRPr="001D1468" w:rsidRDefault="00263C6A" w:rsidP="00A3677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аварийность на промышленных объектах находится в пределах среднестатистических показателей;</w:t>
      </w:r>
    </w:p>
    <w:p w:rsidR="007D5AA8" w:rsidRPr="001D1468" w:rsidRDefault="00263C6A" w:rsidP="00A3677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социальная напряженность в обществе относительно низкая. </w:t>
      </w:r>
    </w:p>
    <w:p w:rsidR="007D5AA8" w:rsidRPr="001D1468" w:rsidRDefault="007D5AA8" w:rsidP="00A3677A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 этом случае гарантировано эффективное проведение и выполнение программных мероприятий в срок и в полном объеме, что позволит достичь поставленной программной цели. 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Пессимистический вариант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предполагает: </w:t>
      </w:r>
    </w:p>
    <w:p w:rsidR="007D5AA8" w:rsidRPr="001D1468" w:rsidRDefault="00263C6A" w:rsidP="00A367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экономическая ситуация </w:t>
      </w:r>
      <w:r w:rsidR="00B4416C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 Московской области и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Городском округе Подольск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неблагоприятная</w:t>
      </w:r>
      <w:r w:rsidR="007D5AA8" w:rsidRPr="001D1468">
        <w:rPr>
          <w:rFonts w:ascii="Times New Roman" w:eastAsia="Times New Roman" w:hAnsi="Times New Roman"/>
          <w:spacing w:val="-13"/>
          <w:sz w:val="26"/>
          <w:szCs w:val="26"/>
          <w:lang w:eastAsia="ru-RU"/>
        </w:rPr>
        <w:t xml:space="preserve">; </w:t>
      </w:r>
    </w:p>
    <w:p w:rsidR="007D5AA8" w:rsidRPr="001D1468" w:rsidRDefault="00263C6A" w:rsidP="00A3677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аварийность на промышленных объектах выше среднестатистических показателей;</w:t>
      </w:r>
    </w:p>
    <w:p w:rsidR="007D5AA8" w:rsidRPr="001D1468" w:rsidRDefault="00263C6A" w:rsidP="00A3677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социальная напряженность в обществе относительно высокая. 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Наличие этих неблагоприятных факторов, а также дефицит финансирования, непопулярность среди населения отдельных мероприятий, затягивание сроков реализации мероприятий, пассивность и неэффективность действий органов власти и силовых структур могут привести к тому, что отдельные мероприятия будут выполнены в ограниченном объеме, что приведет к снижению эффективности Программы в целом.</w:t>
      </w:r>
    </w:p>
    <w:p w:rsidR="00F47EE6" w:rsidRDefault="00F47EE6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Внутренние риски: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1) неэффективность организации и управления процессом реализации положений программных мероприятий;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2) низкая эффективность использования бюджетных средств;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3) необоснованное перераспределение средств, определенных программой в ходе ее исполнения;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4) недостаточность профессиональных кадров, необходимых для эффективной реализации мероприятий программы;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5) отсутствие или недостаточность координации в ходе реализации программы.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Варианты решения указанной проблемы: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1) разработка и внедрение эффективной системы контроля реализации программных положений и мероприятий, а также эффективности использования бюджетных средств;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2) проведение регулярной оценки результативности и эффективности реализации программы с привлечением независимых экспертов;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3) проведение подготовки и переподготовки кадров;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4) осуществление процесса информирования ответственных исполнителей по отдельным мероприятиям программы с учетом допустимого уровня риска, а также разработка соответствующих регламентов и мер по контролю </w:t>
      </w:r>
      <w:r w:rsidR="00B4416C" w:rsidRPr="001D1468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координации в ходе реализации программы.</w:t>
      </w:r>
    </w:p>
    <w:p w:rsidR="00D8638E" w:rsidRPr="001D1468" w:rsidRDefault="00D8638E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i/>
          <w:sz w:val="26"/>
          <w:szCs w:val="26"/>
          <w:lang w:eastAsia="ru-RU"/>
        </w:rPr>
        <w:t>Внешние риски:</w:t>
      </w:r>
    </w:p>
    <w:p w:rsidR="007D5AA8" w:rsidRPr="001D1468" w:rsidRDefault="00B4416C" w:rsidP="00A367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1) финансовые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риски, связанные с недостаточным уровнем бюджетного финансирования программы, вызванные различными причинами, в т.ч. возникновением бюджетного дефицита;</w:t>
      </w:r>
    </w:p>
    <w:p w:rsidR="007D5AA8" w:rsidRPr="001D1468" w:rsidRDefault="00B4416C" w:rsidP="00A367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="007D5AA8" w:rsidRPr="001D1468">
        <w:rPr>
          <w:rFonts w:ascii="Times New Roman" w:eastAsia="Times New Roman" w:hAnsi="Times New Roman"/>
          <w:sz w:val="26"/>
          <w:szCs w:val="26"/>
          <w:lang w:eastAsia="ru-RU"/>
        </w:rPr>
        <w:t>риски природных и техногенных аварий и катастроф. В период реализации программы возможно возникновение аварий на отдельных предприятиях, негативных и опасных процессов и явлений природного характера.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Варианты решения указанной проблемы: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1) проведение комплексного анализа внешней и внутренней среды исполнения программы с дальнейшим пересмотром критериев оценки и отбора мероприятий программы;</w:t>
      </w:r>
    </w:p>
    <w:p w:rsidR="007D5AA8" w:rsidRPr="001D1468" w:rsidRDefault="007D5AA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2) оперативное реагирование и внесение изменений в программу, снижающие воздействие негативных факторов на выполнение целевых показателей программы.</w:t>
      </w:r>
    </w:p>
    <w:p w:rsidR="00D92F11" w:rsidRPr="001D1468" w:rsidRDefault="00D92F11" w:rsidP="00050294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8"/>
          <w:szCs w:val="28"/>
          <w:lang w:eastAsia="ru-RU"/>
        </w:rPr>
      </w:pPr>
    </w:p>
    <w:p w:rsidR="007D5AA8" w:rsidRPr="001D1468" w:rsidRDefault="007D5AA8" w:rsidP="00050294">
      <w:pPr>
        <w:spacing w:after="0" w:line="240" w:lineRule="auto"/>
        <w:jc w:val="center"/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</w:pPr>
      <w:r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 xml:space="preserve">Перечень подпрограмм </w:t>
      </w:r>
      <w:r w:rsidR="00D92F11"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 xml:space="preserve">муниципальной </w:t>
      </w:r>
      <w:r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>программы</w:t>
      </w:r>
    </w:p>
    <w:p w:rsidR="007D5AA8" w:rsidRPr="001D1468" w:rsidRDefault="007D5AA8" w:rsidP="00D92F11">
      <w:pPr>
        <w:spacing w:after="0" w:line="240" w:lineRule="auto"/>
        <w:ind w:firstLine="709"/>
        <w:jc w:val="both"/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</w:pPr>
    </w:p>
    <w:p w:rsidR="00483655" w:rsidRPr="001D1468" w:rsidRDefault="006B0F13" w:rsidP="004F24B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Муниципальная программа «Безопасность Подольска» включает в себя две подпрограммы: </w:t>
      </w:r>
    </w:p>
    <w:p w:rsidR="00D92F11" w:rsidRPr="001D1468" w:rsidRDefault="00D92F11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1. Профилактика преступлений и иных правонарушений.</w:t>
      </w:r>
    </w:p>
    <w:p w:rsidR="00D92F11" w:rsidRDefault="00D92F11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2. Обеспечение безопасности</w:t>
      </w:r>
      <w:r w:rsidR="002877E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жизнедеятельности населения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подпрограммы «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Профилактика преступлений и иных правонарушений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» направлена на стабилизацию криминогенной обстановки в обществе и позволит решить поставленные задачи:</w:t>
      </w:r>
    </w:p>
    <w:p w:rsidR="0027679B" w:rsidRP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t>- повысить степень защищенности социально-значимых объектов и мест с массовым пребыванием людей;</w:t>
      </w:r>
    </w:p>
    <w:p w:rsidR="0027679B" w:rsidRP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с</w:t>
      </w:r>
      <w:r w:rsidRPr="0027679B">
        <w:rPr>
          <w:rFonts w:ascii="Times New Roman" w:hAnsi="Times New Roman"/>
          <w:sz w:val="26"/>
          <w:szCs w:val="26"/>
        </w:rPr>
        <w:t>ни</w:t>
      </w:r>
      <w:r>
        <w:rPr>
          <w:rFonts w:ascii="Times New Roman" w:hAnsi="Times New Roman"/>
          <w:sz w:val="26"/>
          <w:szCs w:val="26"/>
        </w:rPr>
        <w:t>зить</w:t>
      </w:r>
      <w:r w:rsidRPr="0027679B">
        <w:rPr>
          <w:rFonts w:ascii="Times New Roman" w:hAnsi="Times New Roman"/>
          <w:sz w:val="26"/>
          <w:szCs w:val="26"/>
        </w:rPr>
        <w:t xml:space="preserve"> уров</w:t>
      </w:r>
      <w:r>
        <w:rPr>
          <w:rFonts w:ascii="Times New Roman" w:hAnsi="Times New Roman"/>
          <w:sz w:val="26"/>
          <w:szCs w:val="26"/>
        </w:rPr>
        <w:t>ень</w:t>
      </w:r>
      <w:r w:rsidRPr="0027679B">
        <w:rPr>
          <w:rFonts w:ascii="Times New Roman" w:hAnsi="Times New Roman"/>
          <w:sz w:val="26"/>
          <w:szCs w:val="26"/>
        </w:rPr>
        <w:t xml:space="preserve"> подростковой преступности</w:t>
      </w:r>
      <w:r>
        <w:rPr>
          <w:rFonts w:ascii="Times New Roman" w:hAnsi="Times New Roman"/>
          <w:sz w:val="26"/>
          <w:szCs w:val="26"/>
        </w:rPr>
        <w:t>;</w:t>
      </w:r>
    </w:p>
    <w:p w:rsidR="0027679B" w:rsidRP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у</w:t>
      </w:r>
      <w:r w:rsidRPr="0027679B">
        <w:rPr>
          <w:rFonts w:ascii="Times New Roman" w:hAnsi="Times New Roman"/>
          <w:sz w:val="26"/>
          <w:szCs w:val="26"/>
        </w:rPr>
        <w:t>велич</w:t>
      </w:r>
      <w:r>
        <w:rPr>
          <w:rFonts w:ascii="Times New Roman" w:hAnsi="Times New Roman"/>
          <w:sz w:val="26"/>
          <w:szCs w:val="26"/>
        </w:rPr>
        <w:t>ить</w:t>
      </w:r>
      <w:r w:rsidRPr="0027679B">
        <w:rPr>
          <w:rFonts w:ascii="Times New Roman" w:hAnsi="Times New Roman"/>
          <w:sz w:val="26"/>
          <w:szCs w:val="26"/>
        </w:rPr>
        <w:t xml:space="preserve"> уров</w:t>
      </w:r>
      <w:r>
        <w:rPr>
          <w:rFonts w:ascii="Times New Roman" w:hAnsi="Times New Roman"/>
          <w:sz w:val="26"/>
          <w:szCs w:val="26"/>
        </w:rPr>
        <w:t>е</w:t>
      </w:r>
      <w:r w:rsidRPr="0027679B">
        <w:rPr>
          <w:rFonts w:ascii="Times New Roman" w:hAnsi="Times New Roman"/>
          <w:sz w:val="26"/>
          <w:szCs w:val="26"/>
        </w:rPr>
        <w:t>н</w:t>
      </w:r>
      <w:r>
        <w:rPr>
          <w:rFonts w:ascii="Times New Roman" w:hAnsi="Times New Roman"/>
          <w:sz w:val="26"/>
          <w:szCs w:val="26"/>
        </w:rPr>
        <w:t>ь</w:t>
      </w:r>
      <w:r w:rsidRPr="0027679B">
        <w:rPr>
          <w:rFonts w:ascii="Times New Roman" w:hAnsi="Times New Roman"/>
          <w:sz w:val="26"/>
          <w:szCs w:val="26"/>
        </w:rPr>
        <w:t xml:space="preserve"> преступлений, раскрытых с применением технических средств, за счет внедрения современных средств наблюдения и оповещения о правонарушениях, обеспеч</w:t>
      </w:r>
      <w:r>
        <w:rPr>
          <w:rFonts w:ascii="Times New Roman" w:hAnsi="Times New Roman"/>
          <w:sz w:val="26"/>
          <w:szCs w:val="26"/>
        </w:rPr>
        <w:t>ить</w:t>
      </w:r>
      <w:r w:rsidRPr="0027679B">
        <w:rPr>
          <w:rFonts w:ascii="Times New Roman" w:hAnsi="Times New Roman"/>
          <w:sz w:val="26"/>
          <w:szCs w:val="26"/>
        </w:rPr>
        <w:t xml:space="preserve"> оперативн</w:t>
      </w:r>
      <w:r>
        <w:rPr>
          <w:rFonts w:ascii="Times New Roman" w:hAnsi="Times New Roman"/>
          <w:sz w:val="26"/>
          <w:szCs w:val="26"/>
        </w:rPr>
        <w:t>ое</w:t>
      </w:r>
      <w:r w:rsidRPr="0027679B">
        <w:rPr>
          <w:rFonts w:ascii="Times New Roman" w:hAnsi="Times New Roman"/>
          <w:sz w:val="26"/>
          <w:szCs w:val="26"/>
        </w:rPr>
        <w:t xml:space="preserve"> приняти</w:t>
      </w:r>
      <w:r>
        <w:rPr>
          <w:rFonts w:ascii="Times New Roman" w:hAnsi="Times New Roman"/>
          <w:sz w:val="26"/>
          <w:szCs w:val="26"/>
        </w:rPr>
        <w:t>е</w:t>
      </w:r>
      <w:r w:rsidRPr="0027679B">
        <w:rPr>
          <w:rFonts w:ascii="Times New Roman" w:hAnsi="Times New Roman"/>
          <w:sz w:val="26"/>
          <w:szCs w:val="26"/>
        </w:rPr>
        <w:t xml:space="preserve"> решений в целях обеспечения правопорядка и безопасности граждан</w:t>
      </w:r>
      <w:r>
        <w:rPr>
          <w:rFonts w:ascii="Times New Roman" w:hAnsi="Times New Roman"/>
          <w:sz w:val="26"/>
          <w:szCs w:val="26"/>
        </w:rPr>
        <w:t>;</w:t>
      </w:r>
    </w:p>
    <w:p w:rsidR="0027679B" w:rsidRP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lastRenderedPageBreak/>
        <w:t xml:space="preserve">- </w:t>
      </w:r>
      <w:r>
        <w:rPr>
          <w:rFonts w:ascii="Times New Roman" w:hAnsi="Times New Roman"/>
          <w:sz w:val="26"/>
          <w:szCs w:val="26"/>
        </w:rPr>
        <w:t>п</w:t>
      </w:r>
      <w:r w:rsidRPr="0027679B">
        <w:rPr>
          <w:rFonts w:ascii="Times New Roman" w:hAnsi="Times New Roman"/>
          <w:sz w:val="26"/>
          <w:szCs w:val="26"/>
        </w:rPr>
        <w:t>овы</w:t>
      </w:r>
      <w:r>
        <w:rPr>
          <w:rFonts w:ascii="Times New Roman" w:hAnsi="Times New Roman"/>
          <w:sz w:val="26"/>
          <w:szCs w:val="26"/>
        </w:rPr>
        <w:t>сить</w:t>
      </w:r>
      <w:r w:rsidRPr="0027679B">
        <w:rPr>
          <w:rFonts w:ascii="Times New Roman" w:hAnsi="Times New Roman"/>
          <w:sz w:val="26"/>
          <w:szCs w:val="26"/>
        </w:rPr>
        <w:t xml:space="preserve"> мер</w:t>
      </w:r>
      <w:r>
        <w:rPr>
          <w:rFonts w:ascii="Times New Roman" w:hAnsi="Times New Roman"/>
          <w:sz w:val="26"/>
          <w:szCs w:val="26"/>
        </w:rPr>
        <w:t>ы</w:t>
      </w:r>
      <w:r w:rsidRPr="0027679B">
        <w:rPr>
          <w:rFonts w:ascii="Times New Roman" w:hAnsi="Times New Roman"/>
          <w:sz w:val="26"/>
          <w:szCs w:val="26"/>
        </w:rPr>
        <w:t xml:space="preserve"> по охране общественного порядка и обеспечению общественной безопасности в целях увеличения уровня раскрываемости преступлений</w:t>
      </w:r>
      <w:r w:rsidR="006C1D0C">
        <w:rPr>
          <w:rFonts w:ascii="Times New Roman" w:hAnsi="Times New Roman"/>
          <w:sz w:val="26"/>
          <w:szCs w:val="26"/>
        </w:rPr>
        <w:t>;</w:t>
      </w:r>
    </w:p>
    <w:p w:rsidR="0027679B" w:rsidRPr="0027679B" w:rsidRDefault="0027679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t xml:space="preserve">- </w:t>
      </w:r>
      <w:r w:rsidR="006C1D0C">
        <w:rPr>
          <w:rFonts w:ascii="Times New Roman" w:hAnsi="Times New Roman"/>
          <w:sz w:val="26"/>
          <w:szCs w:val="26"/>
        </w:rPr>
        <w:t>п</w:t>
      </w:r>
      <w:r w:rsidRPr="0027679B">
        <w:rPr>
          <w:rFonts w:ascii="Times New Roman" w:hAnsi="Times New Roman"/>
          <w:sz w:val="26"/>
          <w:szCs w:val="26"/>
        </w:rPr>
        <w:t>редупре</w:t>
      </w:r>
      <w:r w:rsidR="006C1D0C">
        <w:rPr>
          <w:rFonts w:ascii="Times New Roman" w:hAnsi="Times New Roman"/>
          <w:sz w:val="26"/>
          <w:szCs w:val="26"/>
        </w:rPr>
        <w:t xml:space="preserve">дить </w:t>
      </w:r>
      <w:r w:rsidRPr="0027679B">
        <w:rPr>
          <w:rFonts w:ascii="Times New Roman" w:hAnsi="Times New Roman"/>
          <w:sz w:val="26"/>
          <w:szCs w:val="26"/>
        </w:rPr>
        <w:t xml:space="preserve"> проявлени</w:t>
      </w:r>
      <w:r w:rsidR="006C1D0C">
        <w:rPr>
          <w:rFonts w:ascii="Times New Roman" w:hAnsi="Times New Roman"/>
          <w:sz w:val="26"/>
          <w:szCs w:val="26"/>
        </w:rPr>
        <w:t>я</w:t>
      </w:r>
      <w:r w:rsidRPr="0027679B">
        <w:rPr>
          <w:rFonts w:ascii="Times New Roman" w:hAnsi="Times New Roman"/>
          <w:sz w:val="26"/>
          <w:szCs w:val="26"/>
        </w:rPr>
        <w:t xml:space="preserve"> экстремизма, расовой и национальной неприязни в целях снижения уровня преступлений экстремистской направленности</w:t>
      </w:r>
      <w:r w:rsidR="006C1D0C">
        <w:rPr>
          <w:rFonts w:ascii="Times New Roman" w:hAnsi="Times New Roman"/>
          <w:sz w:val="26"/>
          <w:szCs w:val="26"/>
        </w:rPr>
        <w:t>;</w:t>
      </w:r>
    </w:p>
    <w:p w:rsidR="0027679B" w:rsidRPr="0027679B" w:rsidRDefault="0027679B" w:rsidP="004F24BB">
      <w:pPr>
        <w:pStyle w:val="af7"/>
        <w:ind w:firstLine="709"/>
        <w:jc w:val="both"/>
        <w:rPr>
          <w:rFonts w:ascii="Times New Roman" w:hAnsi="Times New Roman"/>
          <w:sz w:val="26"/>
          <w:szCs w:val="26"/>
        </w:rPr>
      </w:pPr>
      <w:r w:rsidRPr="0027679B">
        <w:rPr>
          <w:rFonts w:ascii="Times New Roman" w:hAnsi="Times New Roman"/>
          <w:sz w:val="26"/>
          <w:szCs w:val="26"/>
        </w:rPr>
        <w:t>-</w:t>
      </w:r>
      <w:r w:rsidRPr="0027679B">
        <w:rPr>
          <w:rFonts w:ascii="Times New Roman" w:hAnsi="Times New Roman" w:cs="Times New Roman"/>
          <w:sz w:val="26"/>
          <w:szCs w:val="26"/>
        </w:rPr>
        <w:t xml:space="preserve"> </w:t>
      </w:r>
      <w:r w:rsidR="006C1D0C">
        <w:rPr>
          <w:rFonts w:ascii="Times New Roman" w:hAnsi="Times New Roman" w:cs="Times New Roman"/>
          <w:sz w:val="26"/>
          <w:szCs w:val="26"/>
        </w:rPr>
        <w:t>п</w:t>
      </w:r>
      <w:r w:rsidRPr="0027679B">
        <w:rPr>
          <w:rFonts w:ascii="Times New Roman" w:hAnsi="Times New Roman" w:cs="Times New Roman"/>
          <w:sz w:val="26"/>
          <w:szCs w:val="26"/>
        </w:rPr>
        <w:t>овы</w:t>
      </w:r>
      <w:r w:rsidR="006C1D0C">
        <w:rPr>
          <w:rFonts w:ascii="Times New Roman" w:hAnsi="Times New Roman" w:cs="Times New Roman"/>
          <w:sz w:val="26"/>
          <w:szCs w:val="26"/>
        </w:rPr>
        <w:t>сить</w:t>
      </w:r>
      <w:r w:rsidRPr="0027679B">
        <w:rPr>
          <w:rFonts w:ascii="Times New Roman" w:hAnsi="Times New Roman" w:cs="Times New Roman"/>
          <w:sz w:val="26"/>
          <w:szCs w:val="26"/>
        </w:rPr>
        <w:t xml:space="preserve"> эффективност</w:t>
      </w:r>
      <w:r w:rsidR="006C1D0C">
        <w:rPr>
          <w:rFonts w:ascii="Times New Roman" w:hAnsi="Times New Roman" w:cs="Times New Roman"/>
          <w:sz w:val="26"/>
          <w:szCs w:val="26"/>
        </w:rPr>
        <w:t>ь</w:t>
      </w:r>
      <w:r w:rsidRPr="0027679B">
        <w:rPr>
          <w:rFonts w:ascii="Times New Roman" w:hAnsi="Times New Roman" w:cs="Times New Roman"/>
          <w:sz w:val="26"/>
          <w:szCs w:val="26"/>
        </w:rPr>
        <w:t xml:space="preserve"> проведения профилактических мероприятий по выявлению наркопотребителей  и снижению уровня наркотизации общества</w:t>
      </w:r>
      <w:r w:rsidR="006C1D0C">
        <w:rPr>
          <w:rFonts w:ascii="Times New Roman" w:hAnsi="Times New Roman" w:cs="Times New Roman"/>
          <w:sz w:val="26"/>
          <w:szCs w:val="26"/>
        </w:rPr>
        <w:t>.</w:t>
      </w:r>
    </w:p>
    <w:p w:rsidR="004F24BB" w:rsidRPr="00A62C93" w:rsidRDefault="004F24BB" w:rsidP="004F24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62C93">
        <w:rPr>
          <w:rFonts w:ascii="Times New Roman" w:eastAsia="Times New Roman" w:hAnsi="Times New Roman"/>
          <w:sz w:val="26"/>
          <w:szCs w:val="26"/>
          <w:lang w:eastAsia="ru-RU"/>
        </w:rPr>
        <w:t>Реализация мероприятий подпрограммы «Обеспечение безопасности жизнедеятельности населения» направлена на</w:t>
      </w:r>
      <w:r w:rsidRPr="00A62C93">
        <w:rPr>
          <w:rFonts w:ascii="Times New Roman" w:eastAsia="Times New Roman" w:hAnsi="Times New Roman"/>
          <w:color w:val="FF0000"/>
          <w:sz w:val="26"/>
          <w:szCs w:val="26"/>
          <w:lang w:eastAsia="ru-RU"/>
        </w:rPr>
        <w:t xml:space="preserve"> </w:t>
      </w:r>
      <w:r w:rsidRPr="00A62C93">
        <w:rPr>
          <w:rFonts w:ascii="Times New Roman" w:eastAsia="Times New Roman" w:hAnsi="Times New Roman"/>
          <w:sz w:val="26"/>
          <w:szCs w:val="26"/>
          <w:lang w:eastAsia="ru-RU"/>
        </w:rPr>
        <w:t xml:space="preserve">выполнение задач в области гражданской обороны, </w:t>
      </w:r>
      <w:r w:rsidRPr="00A62C93">
        <w:rPr>
          <w:rFonts w:ascii="Times New Roman" w:hAnsi="Times New Roman"/>
          <w:sz w:val="26"/>
          <w:szCs w:val="26"/>
        </w:rPr>
        <w:t xml:space="preserve">создание необходимых условий для безопасной жизнедеятельности населения, снижение рисков возникновения чрезвычайных ситуаций природного и техногенного характера </w:t>
      </w:r>
      <w:r w:rsidRPr="00A62C93">
        <w:rPr>
          <w:rFonts w:ascii="Times New Roman" w:eastAsia="Times New Roman" w:hAnsi="Times New Roman"/>
          <w:sz w:val="26"/>
          <w:szCs w:val="26"/>
          <w:lang w:eastAsia="ru-RU"/>
        </w:rPr>
        <w:t>и позволит решить поставленные задачи:</w:t>
      </w:r>
    </w:p>
    <w:p w:rsidR="004F24BB" w:rsidRPr="00A62C93" w:rsidRDefault="004F24BB" w:rsidP="004F24B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обеспечить выполнение мероприятий гражданской обороны;</w:t>
      </w:r>
      <w:r w:rsidRPr="00A62C93">
        <w:rPr>
          <w:rFonts w:ascii="Times New Roman" w:hAnsi="Times New Roman"/>
          <w:sz w:val="26"/>
          <w:szCs w:val="26"/>
        </w:rPr>
        <w:tab/>
      </w:r>
    </w:p>
    <w:p w:rsidR="004F24BB" w:rsidRPr="00A62C93" w:rsidRDefault="004F24BB" w:rsidP="004F2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обеспечить развитие, совершенствование и эксплуатацию системы оповещения и информирования населения;</w:t>
      </w:r>
    </w:p>
    <w:p w:rsidR="004F24BB" w:rsidRPr="00A62C93" w:rsidRDefault="004F24BB" w:rsidP="004F2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снизить риски и смягчить последствия чрезвычайных ситуаций природного и техногенного характера;</w:t>
      </w:r>
    </w:p>
    <w:p w:rsidR="004F24BB" w:rsidRPr="00A62C93" w:rsidRDefault="004F24BB" w:rsidP="004F2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обеспечить безопасность населения на водных объектах;</w:t>
      </w:r>
    </w:p>
    <w:p w:rsidR="004F24BB" w:rsidRPr="00A62C93" w:rsidRDefault="004F24BB" w:rsidP="004F24B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обеспечить развитие и совершенствование материально-технической базы, технической оснащенности муниципальных аварийно-спасательных формирований и ЕДДС Городского округа Подольск;</w:t>
      </w:r>
    </w:p>
    <w:p w:rsidR="004F24BB" w:rsidRPr="00A62C93" w:rsidRDefault="004F24BB" w:rsidP="004F24BB">
      <w:pPr>
        <w:spacing w:after="0" w:line="240" w:lineRule="auto"/>
        <w:ind w:firstLine="709"/>
        <w:jc w:val="both"/>
        <w:rPr>
          <w:sz w:val="26"/>
          <w:szCs w:val="26"/>
        </w:rPr>
      </w:pPr>
      <w:r w:rsidRPr="00A62C93">
        <w:rPr>
          <w:rFonts w:ascii="Times New Roman" w:hAnsi="Times New Roman"/>
          <w:sz w:val="26"/>
          <w:szCs w:val="26"/>
        </w:rPr>
        <w:t>- обеспечить выполнение первичных мер пожарной безопасности.</w:t>
      </w:r>
    </w:p>
    <w:p w:rsidR="0027679B" w:rsidRPr="0027679B" w:rsidRDefault="0027679B" w:rsidP="00007D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3655" w:rsidRPr="001D1468" w:rsidRDefault="00483655" w:rsidP="004836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Цел</w:t>
      </w:r>
      <w:r w:rsidR="00C22ADA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ь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и задачи муниципальной программы</w:t>
      </w:r>
    </w:p>
    <w:p w:rsidR="00483655" w:rsidRPr="001D1468" w:rsidRDefault="00483655" w:rsidP="0048365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483655" w:rsidRPr="001D1468" w:rsidRDefault="00483655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Усилия 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органов местного самоуправления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в компетенцию которых входит решение вопросов обеспечения безопасности, в рамках 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рограммы должны обеспечить снижение показателей нарастания угроз, а в конечном итоге гарантированную защиту населения и объектов </w:t>
      </w:r>
      <w:r w:rsidR="00A45140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от преступности, террористических ак</w:t>
      </w:r>
      <w:r w:rsidR="006B0F13">
        <w:rPr>
          <w:rFonts w:ascii="Times New Roman" w:eastAsia="Times New Roman" w:hAnsi="Times New Roman"/>
          <w:sz w:val="26"/>
          <w:szCs w:val="26"/>
          <w:lang w:eastAsia="ru-RU"/>
        </w:rPr>
        <w:t>тов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и чрезвычайных ситуаций.</w:t>
      </w:r>
    </w:p>
    <w:p w:rsidR="00483655" w:rsidRPr="001D1468" w:rsidRDefault="00483655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Цель </w:t>
      </w:r>
      <w:r w:rsidR="00C22ADA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муниципальной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программы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комплексное обеспечение безопасности населения и объектов на территории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C22ADA" w:rsidRPr="001D1468">
        <w:rPr>
          <w:rFonts w:ascii="Times New Roman" w:eastAsia="Times New Roman" w:hAnsi="Times New Roman"/>
          <w:sz w:val="26"/>
          <w:szCs w:val="26"/>
          <w:lang w:eastAsia="ru-RU"/>
        </w:rPr>
        <w:t>, повышение уровня и результативности борьбы с преступностью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:rsidR="00EC7098" w:rsidRPr="001D1468" w:rsidRDefault="00EC7098" w:rsidP="00A3677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83655" w:rsidRPr="001D1468" w:rsidRDefault="00483655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Условиями достижения цели программы является решение следующих 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задач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совершенствование системы профилактики преступлений и правонарушений. Внедрение современных средств наблюдения и оповещения о правонарушениях, обеспечение оперативного принятия решений в целях обеспечения правопорядка и безопасности граждан;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проведение мероприятий по формированию в обществе негативного отношения к незаконному потреблению наркотических средств;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профилактика и предупреждение проявлений экстремизма, расовой и национальной неприязни. Проведение мероприятий по выявлению,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предупреждению и пресечению возможных попыток подготовки и совершения террористических актов;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создание системы мер по обеспечению антитеррористической защищенности населения, оснащению мест с массовым пребыванием людей и объектов жизнеобеспечения населения современными инженерно-техническими, защитными средствами и охранными системами. Оздоровление обстановки на улицах и в других общественных местах;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создание и содержание запасов материально-технических, продовольственных, медицинских и иных средств в целях гражданской обороны, а также создание и использование резервов материальных</w:t>
      </w:r>
      <w:r w:rsidR="002877E8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и финансовых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 ресурсов для ликвидации чрезвычайных ситуаций природного и техногенного характера на территории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развитие и совершенствование систем оповещения и информирования населения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и сетей связи на территории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предупреждение возникновения и развития чрезвычайных ситуаций;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повышение уровня защиты населения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от чрезвычайных ситуаций и защищенности опасных объектов от угроз природного и техногенного характера;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снижение размеров ущерба и потерь от чрезвычайных ситуаций;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- повышение уровня постоянной готовности муниципальных сил и средств Подольского городского звена МОСЧС;</w:t>
      </w:r>
    </w:p>
    <w:p w:rsidR="00C22ADA" w:rsidRPr="001D1468" w:rsidRDefault="00C22ADA" w:rsidP="00A3677A">
      <w:pPr>
        <w:tabs>
          <w:tab w:val="left" w:pos="43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- повышение уровня пожарной безопасности территории и объектов, расположенных в </w:t>
      </w:r>
      <w:r w:rsidR="006C19DD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Городском округе Подольск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044EED" w:rsidRPr="001D1468" w:rsidRDefault="00044EED" w:rsidP="00C22ADA">
      <w:pPr>
        <w:tabs>
          <w:tab w:val="left" w:pos="43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4EED" w:rsidRPr="001D1468" w:rsidRDefault="00044EED" w:rsidP="00044EED">
      <w:pPr>
        <w:tabs>
          <w:tab w:val="left" w:pos="436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Обобщенная характеристика основных мероприятий муниципальной программы, обоснование необходимости их осуществления</w:t>
      </w:r>
    </w:p>
    <w:p w:rsidR="00044EED" w:rsidRPr="001D1468" w:rsidRDefault="00044EED" w:rsidP="00C22ADA">
      <w:pPr>
        <w:tabs>
          <w:tab w:val="left" w:pos="43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В результате реализации программных мероприятий ожидается: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- создание единой системы антитеррористической защищенности объектов с массовым пребыванием людей и жизнеобеспечения населения;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- оперативное реагирование на проявление криминальных и террористических угроз, повышение раскрываемости уличных преступлений, снижение количества правонарушений в общественных местах;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- совершенствование взаимодействия всех заинтересованных структур по вопросам минимизации проявлений терроризма и экстремизма, пожарной опасности и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чрезвычайных ситуаций</w:t>
      </w:r>
      <w:r w:rsidRPr="001D1468">
        <w:rPr>
          <w:rFonts w:ascii="Times New Roman" w:hAnsi="Times New Roman"/>
          <w:sz w:val="26"/>
          <w:szCs w:val="26"/>
        </w:rPr>
        <w:t xml:space="preserve"> природного и техногенного характера;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- снижени</w:t>
      </w:r>
      <w:r w:rsidR="00C86C44" w:rsidRPr="001D1468">
        <w:rPr>
          <w:rFonts w:ascii="Times New Roman" w:hAnsi="Times New Roman"/>
          <w:sz w:val="26"/>
          <w:szCs w:val="26"/>
        </w:rPr>
        <w:t>е</w:t>
      </w:r>
      <w:r w:rsidRPr="001D1468">
        <w:rPr>
          <w:rFonts w:ascii="Times New Roman" w:hAnsi="Times New Roman"/>
          <w:sz w:val="26"/>
          <w:szCs w:val="26"/>
        </w:rPr>
        <w:t xml:space="preserve"> количества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чрезвычайных ситуаций</w:t>
      </w:r>
      <w:r w:rsidRPr="001D1468">
        <w:rPr>
          <w:rFonts w:ascii="Times New Roman" w:hAnsi="Times New Roman"/>
          <w:sz w:val="26"/>
          <w:szCs w:val="26"/>
        </w:rPr>
        <w:t xml:space="preserve"> техногенного характера, информированность и умение населения действ</w:t>
      </w:r>
      <w:r w:rsidR="00920F31">
        <w:rPr>
          <w:rFonts w:ascii="Times New Roman" w:hAnsi="Times New Roman"/>
          <w:sz w:val="26"/>
          <w:szCs w:val="26"/>
        </w:rPr>
        <w:t>овать</w:t>
      </w:r>
      <w:r w:rsidRPr="001D1468">
        <w:rPr>
          <w:rFonts w:ascii="Times New Roman" w:hAnsi="Times New Roman"/>
          <w:sz w:val="26"/>
          <w:szCs w:val="26"/>
        </w:rPr>
        <w:t xml:space="preserve"> в чрезвычайных ситуациях;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- снижение количества пострадавших при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чрезвычайных ситуациях</w:t>
      </w:r>
      <w:r w:rsidRPr="001D1468">
        <w:rPr>
          <w:rFonts w:ascii="Times New Roman" w:hAnsi="Times New Roman"/>
          <w:sz w:val="26"/>
          <w:szCs w:val="26"/>
        </w:rPr>
        <w:t xml:space="preserve"> техногенного и природного характера;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- повышение готовности населения </w:t>
      </w:r>
      <w:r w:rsidR="008C5D47" w:rsidRPr="001D1468">
        <w:rPr>
          <w:rFonts w:ascii="Times New Roman" w:hAnsi="Times New Roman"/>
          <w:sz w:val="26"/>
          <w:szCs w:val="26"/>
        </w:rPr>
        <w:t xml:space="preserve">к ведению </w:t>
      </w:r>
      <w:r w:rsidRPr="001D1468">
        <w:rPr>
          <w:rFonts w:ascii="Times New Roman" w:hAnsi="Times New Roman"/>
          <w:sz w:val="26"/>
          <w:szCs w:val="26"/>
        </w:rPr>
        <w:t>гражданской оборон</w:t>
      </w:r>
      <w:r w:rsidR="008C5D47" w:rsidRPr="001D1468">
        <w:rPr>
          <w:rFonts w:ascii="Times New Roman" w:hAnsi="Times New Roman"/>
          <w:sz w:val="26"/>
          <w:szCs w:val="26"/>
        </w:rPr>
        <w:t>ы</w:t>
      </w:r>
      <w:r w:rsidRPr="001D1468">
        <w:rPr>
          <w:rFonts w:ascii="Times New Roman" w:hAnsi="Times New Roman"/>
          <w:sz w:val="26"/>
          <w:szCs w:val="26"/>
        </w:rPr>
        <w:t xml:space="preserve">, к возникновению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чрезвычайных ситуаций</w:t>
      </w:r>
      <w:r w:rsidRPr="001D1468">
        <w:rPr>
          <w:rFonts w:ascii="Times New Roman" w:hAnsi="Times New Roman"/>
          <w:sz w:val="26"/>
          <w:szCs w:val="26"/>
        </w:rPr>
        <w:t>, ликвидации последствий;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- повышение уровня знания правил поведения населения на водных объектах, снижение количества пострадавших на водоемах;</w:t>
      </w:r>
    </w:p>
    <w:p w:rsidR="00044EED" w:rsidRPr="001D1468" w:rsidRDefault="00044EED" w:rsidP="00A367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- снижение количества пожаров, погибших и травмированных на пожаре.</w:t>
      </w:r>
    </w:p>
    <w:p w:rsidR="00044EED" w:rsidRPr="001D1468" w:rsidRDefault="00044EED" w:rsidP="00C22ADA">
      <w:pPr>
        <w:tabs>
          <w:tab w:val="left" w:pos="436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44EED" w:rsidRPr="001D1468" w:rsidRDefault="00044EED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  <w:sectPr w:rsidR="00044EED" w:rsidRPr="001D1468" w:rsidSect="00A2775C">
          <w:footerReference w:type="even" r:id="rId8"/>
          <w:footerReference w:type="default" r:id="rId9"/>
          <w:pgSz w:w="11906" w:h="16838"/>
          <w:pgMar w:top="1418" w:right="567" w:bottom="1134" w:left="1985" w:header="709" w:footer="709" w:gutter="0"/>
          <w:cols w:space="708"/>
          <w:titlePg/>
          <w:docGrid w:linePitch="360"/>
        </w:sectPr>
      </w:pPr>
    </w:p>
    <w:p w:rsidR="007D55FC" w:rsidRPr="001D1468" w:rsidRDefault="00044EED" w:rsidP="005577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lastRenderedPageBreak/>
        <w:t xml:space="preserve">Планируемые результаты реализации </w:t>
      </w:r>
      <w:r w:rsidR="005577BD" w:rsidRPr="001D1468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="0033187C" w:rsidRPr="001D1468">
        <w:rPr>
          <w:rFonts w:ascii="Times New Roman" w:hAnsi="Times New Roman"/>
          <w:b/>
          <w:sz w:val="26"/>
          <w:szCs w:val="26"/>
        </w:rPr>
        <w:t>Городского округа Подольск</w:t>
      </w:r>
    </w:p>
    <w:p w:rsidR="00044EED" w:rsidRPr="001D1468" w:rsidRDefault="0033187C" w:rsidP="005577B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 </w:t>
      </w:r>
      <w:r w:rsidR="005577BD" w:rsidRPr="001D1468">
        <w:rPr>
          <w:rFonts w:ascii="Times New Roman" w:hAnsi="Times New Roman"/>
          <w:b/>
          <w:sz w:val="26"/>
          <w:szCs w:val="26"/>
        </w:rPr>
        <w:t xml:space="preserve">«Безопасность </w:t>
      </w:r>
      <w:r w:rsidRPr="001D1468">
        <w:rPr>
          <w:rFonts w:ascii="Times New Roman" w:hAnsi="Times New Roman"/>
          <w:b/>
          <w:sz w:val="26"/>
          <w:szCs w:val="26"/>
        </w:rPr>
        <w:t>Подольск</w:t>
      </w:r>
      <w:r w:rsidR="007D55FC" w:rsidRPr="001D1468">
        <w:rPr>
          <w:rFonts w:ascii="Times New Roman" w:hAnsi="Times New Roman"/>
          <w:b/>
          <w:sz w:val="26"/>
          <w:szCs w:val="26"/>
        </w:rPr>
        <w:t>а</w:t>
      </w:r>
      <w:r w:rsidR="005577BD" w:rsidRPr="001D1468">
        <w:rPr>
          <w:rFonts w:ascii="Times New Roman" w:hAnsi="Times New Roman"/>
          <w:b/>
          <w:sz w:val="26"/>
          <w:szCs w:val="26"/>
        </w:rPr>
        <w:t>»</w:t>
      </w:r>
    </w:p>
    <w:p w:rsidR="00044EED" w:rsidRPr="001D1468" w:rsidRDefault="00044EED" w:rsidP="00007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>подпрограмма «Профилактика преступлений и иных правонарушений»</w:t>
      </w:r>
    </w:p>
    <w:p w:rsidR="0000710A" w:rsidRPr="001D1468" w:rsidRDefault="0000710A" w:rsidP="000071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0"/>
        <w:gridCol w:w="2977"/>
        <w:gridCol w:w="1299"/>
        <w:gridCol w:w="1099"/>
        <w:gridCol w:w="2705"/>
        <w:gridCol w:w="1161"/>
        <w:gridCol w:w="1526"/>
        <w:gridCol w:w="1282"/>
        <w:gridCol w:w="1418"/>
        <w:gridCol w:w="1276"/>
      </w:tblGrid>
      <w:tr w:rsidR="00A12F80" w:rsidRPr="000B6258" w:rsidTr="00394C85">
        <w:trPr>
          <w:trHeight w:val="800"/>
          <w:tblCellSpacing w:w="5" w:type="nil"/>
        </w:trPr>
        <w:tc>
          <w:tcPr>
            <w:tcW w:w="500" w:type="dxa"/>
            <w:vMerge w:val="restart"/>
          </w:tcPr>
          <w:p w:rsidR="00A12F80" w:rsidRPr="000B6258" w:rsidRDefault="00A12F80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№  </w:t>
            </w:r>
            <w:r w:rsidRPr="000B625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977" w:type="dxa"/>
            <w:vMerge w:val="restart"/>
          </w:tcPr>
          <w:p w:rsidR="00A12F80" w:rsidRPr="000B6258" w:rsidRDefault="00A12F80" w:rsidP="009B74A2">
            <w:pPr>
              <w:pStyle w:val="ConsPlusCell"/>
              <w:ind w:left="-79" w:right="-31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Задачи,      </w:t>
            </w:r>
            <w:r w:rsidRPr="000B6258">
              <w:rPr>
                <w:rFonts w:ascii="Times New Roman" w:hAnsi="Times New Roman" w:cs="Times New Roman"/>
              </w:rPr>
              <w:br/>
              <w:t xml:space="preserve">направленные </w:t>
            </w:r>
            <w:r w:rsidRPr="000B6258">
              <w:rPr>
                <w:rFonts w:ascii="Times New Roman" w:hAnsi="Times New Roman" w:cs="Times New Roman"/>
              </w:rPr>
              <w:br/>
              <w:t>на достижение</w:t>
            </w:r>
          </w:p>
          <w:p w:rsidR="00A12F80" w:rsidRPr="000B6258" w:rsidRDefault="00A12F80" w:rsidP="009B74A2">
            <w:pPr>
              <w:pStyle w:val="ConsPlusCell"/>
              <w:ind w:left="-79" w:right="-31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цели</w:t>
            </w:r>
          </w:p>
        </w:tc>
        <w:tc>
          <w:tcPr>
            <w:tcW w:w="2398" w:type="dxa"/>
            <w:gridSpan w:val="2"/>
          </w:tcPr>
          <w:p w:rsidR="00A12F80" w:rsidRPr="000B6258" w:rsidRDefault="00A12F80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Планируемый объем    </w:t>
            </w:r>
            <w:r w:rsidRPr="000B6258">
              <w:rPr>
                <w:rFonts w:ascii="Times New Roman" w:hAnsi="Times New Roman" w:cs="Times New Roman"/>
              </w:rPr>
              <w:br/>
              <w:t xml:space="preserve">финансирования       </w:t>
            </w:r>
            <w:r w:rsidRPr="000B6258">
              <w:rPr>
                <w:rFonts w:ascii="Times New Roman" w:hAnsi="Times New Roman" w:cs="Times New Roman"/>
              </w:rPr>
              <w:br/>
              <w:t xml:space="preserve">на решение данной    </w:t>
            </w:r>
            <w:r w:rsidRPr="000B6258">
              <w:rPr>
                <w:rFonts w:ascii="Times New Roman" w:hAnsi="Times New Roman" w:cs="Times New Roman"/>
              </w:rPr>
              <w:br/>
              <w:t>задачи (тыс. руб.)</w:t>
            </w:r>
          </w:p>
        </w:tc>
        <w:tc>
          <w:tcPr>
            <w:tcW w:w="2705" w:type="dxa"/>
            <w:vMerge w:val="restart"/>
          </w:tcPr>
          <w:p w:rsidR="00A12F80" w:rsidRPr="000B6258" w:rsidRDefault="004E551E" w:rsidP="00A8468B">
            <w:pPr>
              <w:pStyle w:val="ConsPlusCell"/>
              <w:ind w:left="-57" w:right="-14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</w:t>
            </w:r>
            <w:r w:rsidR="00A12F80" w:rsidRPr="000B6258">
              <w:rPr>
                <w:rFonts w:ascii="Times New Roman" w:hAnsi="Times New Roman" w:cs="Times New Roman"/>
              </w:rPr>
              <w:t>оказател</w:t>
            </w:r>
            <w:r w:rsidR="00A8468B" w:rsidRPr="000B6258">
              <w:rPr>
                <w:rFonts w:ascii="Times New Roman" w:hAnsi="Times New Roman" w:cs="Times New Roman"/>
              </w:rPr>
              <w:t>ь</w:t>
            </w:r>
            <w:r w:rsidRPr="000B6258">
              <w:rPr>
                <w:rFonts w:ascii="Times New Roman" w:hAnsi="Times New Roman" w:cs="Times New Roman"/>
              </w:rPr>
              <w:t xml:space="preserve"> реализации мероприятий муниципальной  программы (подпрограммы)</w:t>
            </w:r>
            <w:r w:rsidR="00A12F80" w:rsidRPr="000B625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61" w:type="dxa"/>
            <w:vMerge w:val="restart"/>
          </w:tcPr>
          <w:p w:rsidR="00A12F80" w:rsidRPr="000B6258" w:rsidRDefault="00A12F80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Единица  </w:t>
            </w:r>
            <w:r w:rsidRPr="000B6258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526" w:type="dxa"/>
            <w:vMerge w:val="restart"/>
          </w:tcPr>
          <w:p w:rsidR="00A12F80" w:rsidRPr="000B6258" w:rsidRDefault="004E551E" w:rsidP="009B74A2">
            <w:pPr>
              <w:pStyle w:val="ConsPlusCell"/>
              <w:ind w:left="-71" w:right="-56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Отчетный базовый период/</w:t>
            </w:r>
            <w:r w:rsidR="00A12F80" w:rsidRPr="000B6258">
              <w:rPr>
                <w:rFonts w:ascii="Times New Roman" w:hAnsi="Times New Roman" w:cs="Times New Roman"/>
              </w:rPr>
              <w:t xml:space="preserve">Базовое      </w:t>
            </w:r>
            <w:r w:rsidR="00A12F80" w:rsidRPr="000B6258">
              <w:rPr>
                <w:rFonts w:ascii="Times New Roman" w:hAnsi="Times New Roman" w:cs="Times New Roman"/>
              </w:rPr>
              <w:br/>
              <w:t xml:space="preserve">значение     </w:t>
            </w:r>
            <w:r w:rsidR="00A12F80" w:rsidRPr="000B6258">
              <w:rPr>
                <w:rFonts w:ascii="Times New Roman" w:hAnsi="Times New Roman" w:cs="Times New Roman"/>
              </w:rPr>
              <w:br/>
              <w:t xml:space="preserve">показателя   </w:t>
            </w:r>
            <w:r w:rsidR="00A12F80" w:rsidRPr="000B6258">
              <w:rPr>
                <w:rFonts w:ascii="Times New Roman" w:hAnsi="Times New Roman" w:cs="Times New Roman"/>
              </w:rPr>
              <w:br/>
              <w:t xml:space="preserve">(на начало   </w:t>
            </w:r>
            <w:r w:rsidR="00A12F80" w:rsidRPr="000B6258">
              <w:rPr>
                <w:rFonts w:ascii="Times New Roman" w:hAnsi="Times New Roman" w:cs="Times New Roman"/>
              </w:rPr>
              <w:br/>
              <w:t xml:space="preserve">реализации   </w:t>
            </w:r>
            <w:r w:rsidR="00A12F80" w:rsidRPr="000B6258">
              <w:rPr>
                <w:rFonts w:ascii="Times New Roman" w:hAnsi="Times New Roman" w:cs="Times New Roman"/>
              </w:rPr>
              <w:br/>
              <w:t>подпрограммы)</w:t>
            </w:r>
          </w:p>
        </w:tc>
        <w:tc>
          <w:tcPr>
            <w:tcW w:w="3976" w:type="dxa"/>
            <w:gridSpan w:val="3"/>
          </w:tcPr>
          <w:p w:rsidR="00A12F80" w:rsidRPr="000B6258" w:rsidRDefault="00A12F80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Планируемое значение показателя по годам реализации</w:t>
            </w:r>
          </w:p>
        </w:tc>
      </w:tr>
      <w:tr w:rsidR="00884097" w:rsidRPr="000B6258" w:rsidTr="00394C85">
        <w:trPr>
          <w:trHeight w:val="640"/>
          <w:tblCellSpacing w:w="5" w:type="nil"/>
        </w:trPr>
        <w:tc>
          <w:tcPr>
            <w:tcW w:w="500" w:type="dxa"/>
            <w:vMerge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9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Бюджет </w:t>
            </w:r>
            <w:r w:rsidR="0033187C" w:rsidRPr="000B6258">
              <w:rPr>
                <w:rFonts w:ascii="Times New Roman" w:hAnsi="Times New Roman" w:cs="Times New Roman"/>
              </w:rPr>
              <w:t>Городского округа Подольск</w:t>
            </w:r>
          </w:p>
        </w:tc>
        <w:tc>
          <w:tcPr>
            <w:tcW w:w="1099" w:type="dxa"/>
          </w:tcPr>
          <w:p w:rsidR="00884097" w:rsidRPr="000B6258" w:rsidRDefault="00884097" w:rsidP="009B74A2">
            <w:pPr>
              <w:pStyle w:val="ConsPlusCell"/>
              <w:ind w:left="-36" w:right="-9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Другие   </w:t>
            </w:r>
            <w:r w:rsidRPr="000B6258">
              <w:rPr>
                <w:rFonts w:ascii="Times New Roman" w:hAnsi="Times New Roman" w:cs="Times New Roman"/>
              </w:rPr>
              <w:br/>
              <w:t>источники</w:t>
            </w:r>
            <w:r w:rsidR="004E551E" w:rsidRPr="000B6258">
              <w:rPr>
                <w:rFonts w:ascii="Times New Roman" w:hAnsi="Times New Roman" w:cs="Times New Roman"/>
              </w:rPr>
              <w:t xml:space="preserve"> (в разрезе)</w:t>
            </w:r>
          </w:p>
        </w:tc>
        <w:tc>
          <w:tcPr>
            <w:tcW w:w="2705" w:type="dxa"/>
            <w:vMerge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  <w:vMerge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Merge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vAlign w:val="center"/>
          </w:tcPr>
          <w:p w:rsidR="00884097" w:rsidRPr="000B6258" w:rsidRDefault="00884097" w:rsidP="005514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418" w:type="dxa"/>
            <w:vAlign w:val="center"/>
          </w:tcPr>
          <w:p w:rsidR="00884097" w:rsidRPr="000B6258" w:rsidRDefault="00884097" w:rsidP="005514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276" w:type="dxa"/>
            <w:vAlign w:val="center"/>
          </w:tcPr>
          <w:p w:rsidR="00884097" w:rsidRPr="000B6258" w:rsidRDefault="00884097" w:rsidP="0055144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2018</w:t>
            </w:r>
          </w:p>
        </w:tc>
      </w:tr>
      <w:tr w:rsidR="00884097" w:rsidRPr="000B6258" w:rsidTr="00394C85">
        <w:trPr>
          <w:tblCellSpacing w:w="5" w:type="nil"/>
        </w:trPr>
        <w:tc>
          <w:tcPr>
            <w:tcW w:w="500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99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9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5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61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82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10</w:t>
            </w:r>
          </w:p>
        </w:tc>
      </w:tr>
      <w:tr w:rsidR="00884097" w:rsidRPr="000B6258" w:rsidTr="00394C85">
        <w:trPr>
          <w:trHeight w:val="320"/>
          <w:tblCellSpacing w:w="5" w:type="nil"/>
        </w:trPr>
        <w:tc>
          <w:tcPr>
            <w:tcW w:w="500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</w:tcPr>
          <w:p w:rsidR="00884097" w:rsidRPr="000B6258" w:rsidRDefault="00884097" w:rsidP="009B74A2">
            <w:pPr>
              <w:spacing w:after="0" w:line="240" w:lineRule="auto"/>
              <w:rPr>
                <w:rFonts w:ascii="Times New Roman" w:hAnsi="Times New Roman"/>
              </w:rPr>
            </w:pPr>
            <w:r w:rsidRPr="000B6258">
              <w:rPr>
                <w:rFonts w:ascii="Times New Roman" w:hAnsi="Times New Roman"/>
              </w:rPr>
              <w:t>Повышение степени защищенности социально-значимых объектов и мест с массовым пребыванием людей</w:t>
            </w:r>
          </w:p>
        </w:tc>
        <w:tc>
          <w:tcPr>
            <w:tcW w:w="1299" w:type="dxa"/>
          </w:tcPr>
          <w:p w:rsidR="00884097" w:rsidRPr="000B6258" w:rsidRDefault="000D5BCB" w:rsidP="006039A4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/>
              </w:rPr>
              <w:t>33</w:t>
            </w:r>
            <w:r w:rsidR="00BC1DAE" w:rsidRPr="000B6258">
              <w:rPr>
                <w:rFonts w:ascii="Times New Roman" w:hAnsi="Times New Roman"/>
              </w:rPr>
              <w:t xml:space="preserve"> </w:t>
            </w:r>
            <w:r w:rsidRPr="000B6258">
              <w:rPr>
                <w:rFonts w:ascii="Times New Roman" w:hAnsi="Times New Roman"/>
              </w:rPr>
              <w:t>240</w:t>
            </w:r>
            <w:r w:rsidR="00884097" w:rsidRPr="000B62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099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         -</w:t>
            </w:r>
          </w:p>
        </w:tc>
        <w:tc>
          <w:tcPr>
            <w:tcW w:w="2705" w:type="dxa"/>
          </w:tcPr>
          <w:p w:rsidR="00884097" w:rsidRPr="000B6258" w:rsidRDefault="00884097" w:rsidP="00BC1DAE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0B6258">
              <w:rPr>
                <w:rFonts w:ascii="Times New Roman" w:hAnsi="Times New Roman" w:cs="Times New Roman"/>
                <w:sz w:val="22"/>
                <w:szCs w:val="22"/>
              </w:rPr>
              <w:t>Доля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</w:t>
            </w:r>
          </w:p>
        </w:tc>
        <w:tc>
          <w:tcPr>
            <w:tcW w:w="1161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17</w:t>
            </w:r>
          </w:p>
          <w:p w:rsidR="00BC1DAE" w:rsidRPr="000B6258" w:rsidRDefault="00BC1DAE" w:rsidP="00BC1DAE">
            <w:pPr>
              <w:pStyle w:val="ConsPlusCell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6258">
              <w:rPr>
                <w:rFonts w:ascii="Times New Roman" w:hAnsi="Times New Roman" w:cs="Times New Roman"/>
                <w:color w:val="000000"/>
              </w:rPr>
              <w:t>(2014 год)</w:t>
            </w:r>
          </w:p>
          <w:p w:rsidR="00BC1DAE" w:rsidRPr="000B6258" w:rsidRDefault="00BC1DAE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418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27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100</w:t>
            </w:r>
          </w:p>
        </w:tc>
      </w:tr>
      <w:tr w:rsidR="00884097" w:rsidRPr="000B6258" w:rsidTr="00BC1DAE">
        <w:trPr>
          <w:trHeight w:val="976"/>
          <w:tblCellSpacing w:w="5" w:type="nil"/>
        </w:trPr>
        <w:tc>
          <w:tcPr>
            <w:tcW w:w="500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Снижение уровня подростковой (молодежной) преступности</w:t>
            </w:r>
          </w:p>
        </w:tc>
        <w:tc>
          <w:tcPr>
            <w:tcW w:w="1299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1099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2705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Темп снижения количества преступлений, совершенных несовершеннолетними или при их соучастии</w:t>
            </w:r>
          </w:p>
        </w:tc>
        <w:tc>
          <w:tcPr>
            <w:tcW w:w="1161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82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418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27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96</w:t>
            </w:r>
          </w:p>
        </w:tc>
      </w:tr>
      <w:tr w:rsidR="00884097" w:rsidRPr="000B6258" w:rsidTr="00BC1DAE">
        <w:trPr>
          <w:trHeight w:val="2542"/>
          <w:tblCellSpacing w:w="5" w:type="nil"/>
        </w:trPr>
        <w:tc>
          <w:tcPr>
            <w:tcW w:w="500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977" w:type="dxa"/>
          </w:tcPr>
          <w:p w:rsidR="00884097" w:rsidRPr="000B6258" w:rsidRDefault="00884097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Увеличение уровня преступлений, раскрытых с применением технических средств,   за счет внедрения современных средств наблюдения и оповещения о правонарушениях,  обеспечение оперативного принятия решений в целях обеспечения правопорядка и безопасности граждан</w:t>
            </w:r>
          </w:p>
        </w:tc>
        <w:tc>
          <w:tcPr>
            <w:tcW w:w="1299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5" w:type="dxa"/>
          </w:tcPr>
          <w:p w:rsidR="00884097" w:rsidRPr="000B6258" w:rsidRDefault="00884097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Доля раскрытых с помощью камер видеонаблюдения системы  «Безопасный регион» преступлений в общем числе раскрытых преступлений</w:t>
            </w:r>
          </w:p>
        </w:tc>
        <w:tc>
          <w:tcPr>
            <w:tcW w:w="1161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1,58</w:t>
            </w:r>
          </w:p>
        </w:tc>
        <w:tc>
          <w:tcPr>
            <w:tcW w:w="1282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8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27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2,0</w:t>
            </w:r>
          </w:p>
        </w:tc>
      </w:tr>
      <w:tr w:rsidR="005B1A63" w:rsidRPr="000B6258" w:rsidTr="00BC1DAE">
        <w:trPr>
          <w:trHeight w:val="1401"/>
          <w:tblCellSpacing w:w="5" w:type="nil"/>
        </w:trPr>
        <w:tc>
          <w:tcPr>
            <w:tcW w:w="500" w:type="dxa"/>
          </w:tcPr>
          <w:p w:rsidR="005B1A63" w:rsidRPr="000B6258" w:rsidRDefault="005B1A63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</w:tcPr>
          <w:p w:rsidR="005B1A63" w:rsidRPr="000B6258" w:rsidRDefault="005B1A63" w:rsidP="009B74A2">
            <w:pPr>
              <w:pStyle w:val="ConsPlusNormal"/>
              <w:widowControl/>
              <w:ind w:right="-4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      </w:r>
          </w:p>
        </w:tc>
        <w:tc>
          <w:tcPr>
            <w:tcW w:w="1299" w:type="dxa"/>
          </w:tcPr>
          <w:p w:rsidR="005B1A63" w:rsidRPr="000B6258" w:rsidRDefault="005B1A63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           -</w:t>
            </w:r>
          </w:p>
        </w:tc>
        <w:tc>
          <w:tcPr>
            <w:tcW w:w="1099" w:type="dxa"/>
          </w:tcPr>
          <w:p w:rsidR="005B1A63" w:rsidRPr="000B6258" w:rsidRDefault="005B1A63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          -</w:t>
            </w:r>
          </w:p>
        </w:tc>
        <w:tc>
          <w:tcPr>
            <w:tcW w:w="2705" w:type="dxa"/>
          </w:tcPr>
          <w:p w:rsidR="005B1A63" w:rsidRPr="000B6258" w:rsidRDefault="005B1A63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 xml:space="preserve">Прирост доли раскрытых преступлений   </w:t>
            </w:r>
          </w:p>
          <w:p w:rsidR="005B1A63" w:rsidRPr="000B6258" w:rsidRDefault="005B1A63" w:rsidP="009B74A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61" w:type="dxa"/>
          </w:tcPr>
          <w:p w:rsidR="005B1A63" w:rsidRPr="000B6258" w:rsidRDefault="005B1A63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5B1A63" w:rsidRPr="000B6258" w:rsidRDefault="005B1A63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282" w:type="dxa"/>
          </w:tcPr>
          <w:p w:rsidR="005B1A63" w:rsidRPr="000B6258" w:rsidRDefault="005B1A63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8" w:type="dxa"/>
          </w:tcPr>
          <w:p w:rsidR="005B1A63" w:rsidRPr="000B6258" w:rsidRDefault="005B1A63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6" w:type="dxa"/>
          </w:tcPr>
          <w:p w:rsidR="005B1A63" w:rsidRPr="000B6258" w:rsidRDefault="005B1A63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1,4</w:t>
            </w:r>
          </w:p>
        </w:tc>
      </w:tr>
      <w:tr w:rsidR="00884097" w:rsidRPr="000B6258" w:rsidTr="00660557">
        <w:trPr>
          <w:trHeight w:val="1407"/>
          <w:tblCellSpacing w:w="5" w:type="nil"/>
        </w:trPr>
        <w:tc>
          <w:tcPr>
            <w:tcW w:w="500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</w:tcPr>
          <w:p w:rsidR="00884097" w:rsidRPr="000B6258" w:rsidRDefault="00884097" w:rsidP="009B74A2">
            <w:pPr>
              <w:pStyle w:val="ConsPlusNormal"/>
              <w:widowControl/>
              <w:ind w:right="-4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</w:p>
        </w:tc>
        <w:tc>
          <w:tcPr>
            <w:tcW w:w="1299" w:type="dxa"/>
          </w:tcPr>
          <w:p w:rsidR="00884097" w:rsidRPr="000B6258" w:rsidRDefault="00884097" w:rsidP="0066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884097" w:rsidRPr="000B6258" w:rsidRDefault="00884097" w:rsidP="0066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5" w:type="dxa"/>
          </w:tcPr>
          <w:p w:rsidR="00884097" w:rsidRPr="000B6258" w:rsidRDefault="00884097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Рост доли лиц в возрасте от 14 до 30 лет, вовлеченных в мероприятия антиэкстремистской направленности в общей численности подростков и молодежи</w:t>
            </w:r>
          </w:p>
        </w:tc>
        <w:tc>
          <w:tcPr>
            <w:tcW w:w="1161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82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6" w:type="dxa"/>
          </w:tcPr>
          <w:p w:rsidR="00884097" w:rsidRPr="000B6258" w:rsidRDefault="00884097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19</w:t>
            </w:r>
          </w:p>
        </w:tc>
      </w:tr>
      <w:tr w:rsidR="00DF53BA" w:rsidRPr="000B6258" w:rsidTr="00394C85">
        <w:trPr>
          <w:trHeight w:val="2968"/>
          <w:tblCellSpacing w:w="5" w:type="nil"/>
        </w:trPr>
        <w:tc>
          <w:tcPr>
            <w:tcW w:w="500" w:type="dxa"/>
          </w:tcPr>
          <w:p w:rsidR="00DF53BA" w:rsidRPr="000B6258" w:rsidRDefault="00DF53BA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2977" w:type="dxa"/>
          </w:tcPr>
          <w:p w:rsidR="00DF53BA" w:rsidRPr="000B6258" w:rsidRDefault="00DF53BA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0B6258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эффективности проведения профилактических мероприятий по выявлению наркопотребителей  </w:t>
            </w:r>
          </w:p>
          <w:p w:rsidR="00DF53BA" w:rsidRPr="000B6258" w:rsidRDefault="00DF53BA" w:rsidP="009B74A2">
            <w:pPr>
              <w:pStyle w:val="ConsPlusNormal"/>
              <w:widowControl/>
              <w:ind w:right="-4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и снижению уровня наркотизации общества</w:t>
            </w:r>
          </w:p>
        </w:tc>
        <w:tc>
          <w:tcPr>
            <w:tcW w:w="1299" w:type="dxa"/>
          </w:tcPr>
          <w:p w:rsidR="00DF53BA" w:rsidRPr="000B6258" w:rsidRDefault="00DF53BA" w:rsidP="0066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9" w:type="dxa"/>
          </w:tcPr>
          <w:p w:rsidR="00DF53BA" w:rsidRPr="000B6258" w:rsidRDefault="00DF53BA" w:rsidP="0066055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705" w:type="dxa"/>
          </w:tcPr>
          <w:p w:rsidR="00DF53BA" w:rsidRPr="000B6258" w:rsidRDefault="00DF53BA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1161" w:type="dxa"/>
          </w:tcPr>
          <w:p w:rsidR="00DF53BA" w:rsidRPr="000B6258" w:rsidRDefault="00DF53BA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проценты</w:t>
            </w:r>
          </w:p>
        </w:tc>
        <w:tc>
          <w:tcPr>
            <w:tcW w:w="1526" w:type="dxa"/>
          </w:tcPr>
          <w:p w:rsidR="00DF53BA" w:rsidRPr="000B6258" w:rsidRDefault="00DF53BA" w:rsidP="009B74A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82" w:type="dxa"/>
          </w:tcPr>
          <w:p w:rsidR="00DF53BA" w:rsidRPr="000B6258" w:rsidRDefault="00DF53BA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8" w:type="dxa"/>
          </w:tcPr>
          <w:p w:rsidR="00DF53BA" w:rsidRPr="000B6258" w:rsidRDefault="00DF53BA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1276" w:type="dxa"/>
          </w:tcPr>
          <w:p w:rsidR="00DF53BA" w:rsidRPr="000B6258" w:rsidRDefault="00DF53BA" w:rsidP="009E53E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B6258">
              <w:rPr>
                <w:rFonts w:ascii="Times New Roman" w:hAnsi="Times New Roman" w:cs="Times New Roman"/>
              </w:rPr>
              <w:t>4,7</w:t>
            </w:r>
          </w:p>
        </w:tc>
      </w:tr>
    </w:tbl>
    <w:p w:rsidR="006039A4" w:rsidRPr="001D1468" w:rsidRDefault="006039A4" w:rsidP="009562D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D55FC" w:rsidRPr="001D1468" w:rsidRDefault="009562D7" w:rsidP="009562D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Планируемые результаты реализации муниципальной программы </w:t>
      </w:r>
      <w:r w:rsidR="0033187C" w:rsidRPr="001D1468">
        <w:rPr>
          <w:rFonts w:ascii="Times New Roman" w:hAnsi="Times New Roman"/>
          <w:b/>
          <w:sz w:val="26"/>
          <w:szCs w:val="26"/>
        </w:rPr>
        <w:t xml:space="preserve">Городского округа Подольск </w:t>
      </w:r>
    </w:p>
    <w:p w:rsidR="009562D7" w:rsidRPr="001D1468" w:rsidRDefault="009562D7" w:rsidP="009562D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«Безопасность </w:t>
      </w:r>
      <w:r w:rsidR="0033187C" w:rsidRPr="001D1468">
        <w:rPr>
          <w:rFonts w:ascii="Times New Roman" w:hAnsi="Times New Roman"/>
          <w:b/>
          <w:sz w:val="26"/>
          <w:szCs w:val="26"/>
        </w:rPr>
        <w:t>Подольск</w:t>
      </w:r>
      <w:r w:rsidR="007D55FC" w:rsidRPr="001D1468">
        <w:rPr>
          <w:rFonts w:ascii="Times New Roman" w:hAnsi="Times New Roman"/>
          <w:b/>
          <w:sz w:val="26"/>
          <w:szCs w:val="26"/>
        </w:rPr>
        <w:t>а</w:t>
      </w:r>
      <w:r w:rsidRPr="001D1468">
        <w:rPr>
          <w:rFonts w:ascii="Times New Roman" w:hAnsi="Times New Roman"/>
          <w:b/>
          <w:sz w:val="26"/>
          <w:szCs w:val="26"/>
        </w:rPr>
        <w:t>»</w:t>
      </w:r>
    </w:p>
    <w:p w:rsidR="00F91178" w:rsidRPr="001D1468" w:rsidRDefault="00F91178" w:rsidP="005577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подпрограмма </w:t>
      </w:r>
      <w:r w:rsidRPr="001D1468">
        <w:rPr>
          <w:rFonts w:ascii="Times New Roman" w:hAnsi="Times New Roman"/>
          <w:b/>
          <w:sz w:val="26"/>
          <w:szCs w:val="26"/>
        </w:rPr>
        <w:t>«Обеспечение безопасности жизнедеятельности населения»</w:t>
      </w:r>
    </w:p>
    <w:tbl>
      <w:tblPr>
        <w:tblW w:w="15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7"/>
        <w:gridCol w:w="1872"/>
        <w:gridCol w:w="1273"/>
        <w:gridCol w:w="949"/>
        <w:gridCol w:w="3032"/>
        <w:gridCol w:w="1276"/>
        <w:gridCol w:w="1701"/>
        <w:gridCol w:w="1486"/>
        <w:gridCol w:w="1486"/>
        <w:gridCol w:w="1486"/>
      </w:tblGrid>
      <w:tr w:rsidR="00A9443D" w:rsidRPr="00231739" w:rsidTr="00A9443D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Задачи, направленные на достижение цели</w:t>
            </w:r>
          </w:p>
        </w:tc>
        <w:tc>
          <w:tcPr>
            <w:tcW w:w="2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 xml:space="preserve">Планируемый объем         </w:t>
            </w:r>
            <w:r w:rsidRPr="00231739">
              <w:rPr>
                <w:rFonts w:ascii="Times New Roman" w:eastAsia="Times New Roman" w:hAnsi="Times New Roman"/>
                <w:lang w:eastAsia="ru-RU"/>
              </w:rPr>
              <w:br/>
              <w:t>финансирования на решение данной задачи (тыс. руб.)</w:t>
            </w:r>
          </w:p>
        </w:tc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3C1831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>Показатель реализации мероприятий муниципальной 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 xml:space="preserve">Единица       </w:t>
            </w:r>
            <w:r w:rsidRPr="00231739">
              <w:rPr>
                <w:rFonts w:ascii="Times New Roman" w:eastAsia="Times New Roman" w:hAnsi="Times New Roman"/>
                <w:lang w:eastAsia="ru-RU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3C1831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 xml:space="preserve">Отчетный базовый период/Базовое      </w:t>
            </w:r>
            <w:r w:rsidRPr="00231739">
              <w:rPr>
                <w:rFonts w:ascii="Times New Roman" w:hAnsi="Times New Roman"/>
              </w:rPr>
              <w:br/>
              <w:t xml:space="preserve">значение     </w:t>
            </w:r>
            <w:r w:rsidRPr="00231739">
              <w:rPr>
                <w:rFonts w:ascii="Times New Roman" w:hAnsi="Times New Roman"/>
              </w:rPr>
              <w:br/>
              <w:t xml:space="preserve">показателя   </w:t>
            </w:r>
            <w:r w:rsidRPr="00231739">
              <w:rPr>
                <w:rFonts w:ascii="Times New Roman" w:hAnsi="Times New Roman"/>
              </w:rPr>
              <w:br/>
              <w:t xml:space="preserve">(на начало   </w:t>
            </w:r>
            <w:r w:rsidRPr="00231739">
              <w:rPr>
                <w:rFonts w:ascii="Times New Roman" w:hAnsi="Times New Roman"/>
              </w:rPr>
              <w:br/>
              <w:t xml:space="preserve">реализации   </w:t>
            </w:r>
            <w:r w:rsidRPr="00231739">
              <w:rPr>
                <w:rFonts w:ascii="Times New Roman" w:hAnsi="Times New Roman"/>
              </w:rPr>
              <w:br/>
              <w:t>подпрограммы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Планируемое значение показателя по годам реализации</w:t>
            </w:r>
          </w:p>
        </w:tc>
      </w:tr>
      <w:tr w:rsidR="00A9443D" w:rsidRPr="00231739" w:rsidTr="00A9443D">
        <w:trPr>
          <w:trHeight w:val="509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 xml:space="preserve">Бюджет </w:t>
            </w:r>
            <w:r w:rsidR="0033187C" w:rsidRPr="00231739">
              <w:rPr>
                <w:rFonts w:ascii="Times New Roman" w:hAnsi="Times New Roman"/>
                <w:lang w:eastAsia="ru-RU"/>
              </w:rPr>
              <w:t>Городского округа Подольск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 xml:space="preserve">Другие      </w:t>
            </w:r>
            <w:r w:rsidRPr="00231739">
              <w:rPr>
                <w:rFonts w:ascii="Times New Roman" w:hAnsi="Times New Roman"/>
                <w:lang w:eastAsia="ru-RU"/>
              </w:rPr>
              <w:br/>
              <w:t>источ-ники</w:t>
            </w:r>
          </w:p>
        </w:tc>
        <w:tc>
          <w:tcPr>
            <w:tcW w:w="30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2018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A9443D" w:rsidRPr="00231739" w:rsidTr="00660557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1.</w:t>
            </w:r>
          </w:p>
          <w:p w:rsidR="00A9443D" w:rsidRDefault="00A9443D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31739" w:rsidRPr="00231739" w:rsidRDefault="00231739" w:rsidP="006039A4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lastRenderedPageBreak/>
              <w:t>Обеспечение мероприятий гражданской обороны.</w:t>
            </w:r>
          </w:p>
          <w:p w:rsidR="00A9443D" w:rsidRDefault="00A9443D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231739" w:rsidRPr="00231739" w:rsidRDefault="00231739" w:rsidP="006039A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D5BCB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1</w:t>
            </w:r>
            <w:r w:rsidR="00660557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356,0</w:t>
            </w:r>
          </w:p>
          <w:p w:rsidR="00A9443D" w:rsidRDefault="00A9443D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P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Default="00660557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0</w:t>
            </w: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231739" w:rsidRPr="00231739" w:rsidRDefault="00231739" w:rsidP="00660557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412D" w:rsidRPr="00231739" w:rsidRDefault="00A9443D" w:rsidP="00B648E8">
            <w:pPr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lastRenderedPageBreak/>
              <w:t xml:space="preserve">Уровень материально-технического обеспечения эвакуационных органов </w:t>
            </w:r>
            <w:r w:rsidR="0033187C" w:rsidRPr="00231739">
              <w:rPr>
                <w:rFonts w:ascii="Times New Roman" w:hAnsi="Times New Roman"/>
              </w:rPr>
              <w:t xml:space="preserve">Городского округа 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240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9</w:t>
            </w:r>
            <w:r w:rsidR="002407D2" w:rsidRPr="00231739">
              <w:rPr>
                <w:rFonts w:ascii="Times New Roman" w:hAnsi="Times New Roman"/>
              </w:rPr>
              <w:t>0</w:t>
            </w:r>
          </w:p>
          <w:p w:rsidR="00660557" w:rsidRPr="00231739" w:rsidRDefault="00660557" w:rsidP="0066055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231739">
              <w:rPr>
                <w:rFonts w:ascii="Times New Roman" w:hAnsi="Times New Roman"/>
                <w:color w:val="000000"/>
              </w:rPr>
              <w:t>(2014 год)</w:t>
            </w:r>
          </w:p>
          <w:p w:rsidR="00660557" w:rsidRPr="00231739" w:rsidRDefault="00660557" w:rsidP="00240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240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9</w:t>
            </w:r>
            <w:r w:rsidR="002407D2" w:rsidRPr="00231739">
              <w:rPr>
                <w:rFonts w:ascii="Times New Roman" w:hAnsi="Times New Roman"/>
              </w:rPr>
              <w:t>1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240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9</w:t>
            </w:r>
            <w:r w:rsidR="002407D2" w:rsidRPr="00231739">
              <w:rPr>
                <w:rFonts w:ascii="Times New Roman" w:hAnsi="Times New Roman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2407D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9</w:t>
            </w:r>
            <w:r w:rsidR="002407D2" w:rsidRPr="00231739">
              <w:rPr>
                <w:rFonts w:ascii="Times New Roman" w:hAnsi="Times New Roman"/>
              </w:rPr>
              <w:t>3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2FB3" w:rsidRPr="00231739" w:rsidRDefault="00A9443D" w:rsidP="00B648E8">
            <w:pPr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Приведение в соответствие нормам ИТМ защищенных пунктов управления руководителя ГО </w:t>
            </w:r>
            <w:r w:rsidR="00BB554D" w:rsidRPr="00231739">
              <w:rPr>
                <w:rFonts w:ascii="Times New Roman" w:hAnsi="Times New Roman"/>
              </w:rPr>
              <w:t>Городского округа</w:t>
            </w:r>
            <w:r w:rsidRPr="00231739">
              <w:rPr>
                <w:rFonts w:ascii="Times New Roman" w:hAnsi="Times New Roman"/>
              </w:rPr>
              <w:t xml:space="preserve">, спасательной службы </w:t>
            </w:r>
            <w:r w:rsidRPr="00231739">
              <w:rPr>
                <w:rFonts w:ascii="Times New Roman" w:hAnsi="Times New Roman"/>
              </w:rPr>
              <w:lastRenderedPageBreak/>
              <w:t>охраны общественного порядка и защитного сооружения для нетранспортабельных больных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43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48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58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68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2FB3" w:rsidRPr="00231739" w:rsidRDefault="00A9443D" w:rsidP="00B648E8">
            <w:pPr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Уровень обеспеченности  имуществом гражданской обороны по сравнению с нормами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FC7D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32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34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36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7412D" w:rsidRPr="00231739" w:rsidRDefault="00A9443D" w:rsidP="00CA2FB3">
            <w:pPr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Поддержание 100% уровня обучения должностных лиц Администрации </w:t>
            </w:r>
            <w:r w:rsidR="00BB554D" w:rsidRPr="00231739">
              <w:rPr>
                <w:rFonts w:ascii="Times New Roman" w:hAnsi="Times New Roman"/>
              </w:rPr>
              <w:t xml:space="preserve">Городского округа </w:t>
            </w:r>
            <w:r w:rsidRPr="00231739">
              <w:rPr>
                <w:rFonts w:ascii="Times New Roman" w:hAnsi="Times New Roman"/>
              </w:rPr>
              <w:t>в УМЦ ГКУ МО «СЦ «Звенигород» по вопросам гражданской обороны, предупреждения и ликвидации чрезвычайных ситуаций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2FB3" w:rsidRPr="00231739" w:rsidRDefault="00A9443D" w:rsidP="00B648E8">
            <w:pPr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Выполнение ежегодного плана оперативной подготовки </w:t>
            </w:r>
            <w:r w:rsidR="0033187C" w:rsidRPr="00231739">
              <w:rPr>
                <w:rFonts w:ascii="Times New Roman" w:hAnsi="Times New Roman"/>
              </w:rPr>
              <w:t xml:space="preserve">Городского округа 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</w:tr>
      <w:tr w:rsidR="00A9443D" w:rsidRPr="00231739" w:rsidTr="00CA2FB3">
        <w:trPr>
          <w:trHeight w:val="1134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CA2FB3" w:rsidRPr="00231739" w:rsidRDefault="00A9443D" w:rsidP="00B648E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231739">
              <w:rPr>
                <w:rFonts w:ascii="Times New Roman" w:hAnsi="Times New Roman" w:cs="Times New Roman"/>
              </w:rPr>
              <w:t>Оборудование учебно-консультационных пунктов для обучения неработающего населения информационными стендами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2407D2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86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100</w:t>
            </w:r>
          </w:p>
        </w:tc>
      </w:tr>
      <w:tr w:rsidR="00A9443D" w:rsidRPr="00231739" w:rsidTr="00CA2FB3">
        <w:trPr>
          <w:trHeight w:val="93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Развитие, совершенствование и эксплуатация систем оповещения и </w:t>
            </w:r>
            <w:r w:rsidRPr="00231739">
              <w:rPr>
                <w:rFonts w:ascii="Times New Roman" w:hAnsi="Times New Roman"/>
              </w:rPr>
              <w:lastRenderedPageBreak/>
              <w:t>информирования населения.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D5BCB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4</w:t>
            </w:r>
            <w:r w:rsidR="00CA2FB3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414,0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CA2FB3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2FB3" w:rsidRPr="00231739" w:rsidRDefault="00A9443D" w:rsidP="00B648E8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 xml:space="preserve">Охват населения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  <w:r w:rsidRPr="00231739">
              <w:rPr>
                <w:rFonts w:ascii="Times New Roman" w:hAnsi="Times New Roman"/>
              </w:rPr>
              <w:t xml:space="preserve"> централизованным оповещением и  информированием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75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90</w:t>
            </w:r>
          </w:p>
        </w:tc>
      </w:tr>
      <w:tr w:rsidR="00A9443D" w:rsidRPr="00231739" w:rsidTr="00A7412D">
        <w:trPr>
          <w:trHeight w:val="1612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2FB3" w:rsidRPr="00231739" w:rsidRDefault="00A9443D" w:rsidP="00B648E8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33187C" w:rsidRPr="00231739">
              <w:rPr>
                <w:rFonts w:ascii="Times New Roman" w:eastAsia="Times New Roman" w:hAnsi="Times New Roman"/>
                <w:lang w:eastAsia="ru-RU"/>
              </w:rPr>
              <w:t>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15FA9" w:rsidP="002B1CC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10</w:t>
            </w:r>
          </w:p>
        </w:tc>
      </w:tr>
      <w:tr w:rsidR="001B695D" w:rsidRPr="00231739" w:rsidTr="00CA2FB3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Снижение рисков и смягчение последствий чрезвычайных ситуаций природного и техногенного характера.</w:t>
            </w: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9B3C17" w:rsidRPr="00231739" w:rsidRDefault="009B3C17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0D5BCB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27</w:t>
            </w:r>
            <w:r w:rsidR="00CA2FB3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064,0</w:t>
            </w: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CA2FB3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0,0</w:t>
            </w: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B3C17" w:rsidRPr="00231739" w:rsidRDefault="009B3C17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2FB3" w:rsidRPr="00231739" w:rsidRDefault="001B695D" w:rsidP="00B648E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lastRenderedPageBreak/>
              <w:t xml:space="preserve">Уровень снижения рисков и смягчения последствий чрезвычайных ситуаций природного и техногенного характера на муниципальных объектах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FC7D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86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85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75</w:t>
            </w:r>
          </w:p>
        </w:tc>
      </w:tr>
      <w:tr w:rsidR="001B695D" w:rsidRPr="00231739" w:rsidTr="001D056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412D" w:rsidRPr="00231739" w:rsidRDefault="001B695D" w:rsidP="00CA2FB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Соотношение фактического и нормативного объема накопления резервного фонда финансовых, материальных ресурсов для ликвидации чрезвычайных ситуаций на территории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50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60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70</w:t>
            </w:r>
          </w:p>
        </w:tc>
      </w:tr>
      <w:tr w:rsidR="001B695D" w:rsidRPr="00231739" w:rsidTr="001D056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2FB3" w:rsidRPr="00231739" w:rsidRDefault="001B695D" w:rsidP="009B3C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Увеличение уровня финансовых ресурсов для ликвидации чрезвычайных ситуаций, в том числе последствий террористических актов, в расчете на душу населения на территории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  <w:r w:rsidRPr="00231739">
              <w:rPr>
                <w:rFonts w:ascii="Times New Roman" w:hAnsi="Times New Roman"/>
              </w:rPr>
              <w:t>, по сравнению с показателем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116,36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148,36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198,36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238,36</w:t>
            </w:r>
          </w:p>
        </w:tc>
      </w:tr>
      <w:tr w:rsidR="001B695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412D" w:rsidRPr="00231739" w:rsidRDefault="001B695D" w:rsidP="009B3C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Увеличение уровня материальных ресурсов  для </w:t>
            </w:r>
            <w:r w:rsidRPr="00231739">
              <w:rPr>
                <w:rFonts w:ascii="Times New Roman" w:hAnsi="Times New Roman"/>
              </w:rPr>
              <w:lastRenderedPageBreak/>
              <w:t xml:space="preserve">ликвидации чрезвычайных ситуаций, в том числе последствий террористических актов, в расчете на душу населения на территории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  <w:r w:rsidRPr="00231739">
              <w:rPr>
                <w:rFonts w:ascii="Times New Roman" w:hAnsi="Times New Roman"/>
              </w:rPr>
              <w:t>, по сравнению с показателем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lastRenderedPageBreak/>
              <w:t>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8A74E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79,84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139,84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189,84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1B695D" w:rsidRPr="00231739" w:rsidRDefault="001B695D" w:rsidP="002B1C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139,84</w:t>
            </w:r>
          </w:p>
        </w:tc>
      </w:tr>
      <w:tr w:rsidR="00B92A58" w:rsidRPr="00231739" w:rsidTr="00CA2FB3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lastRenderedPageBreak/>
              <w:t>4.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Обеспечение безопасности населения на водных объектах.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0D5BCB" w:rsidP="00A24798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11</w:t>
            </w:r>
            <w:r w:rsidR="00CA2FB3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950,0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CA2FB3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9B3C1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 xml:space="preserve">Снижение доли утонувших и травмированных людей на водных объектах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  <w:r w:rsidRPr="00231739">
              <w:rPr>
                <w:rFonts w:ascii="Times New Roman" w:hAnsi="Times New Roman"/>
              </w:rPr>
              <w:t>, по сравнению с показателем 2014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91</w:t>
            </w:r>
          </w:p>
        </w:tc>
      </w:tr>
      <w:tr w:rsidR="00B92A58" w:rsidRPr="00231739" w:rsidTr="001D056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A24798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B92A58" w:rsidRPr="00231739" w:rsidRDefault="00B92A58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CA2FB3" w:rsidRPr="00231739" w:rsidRDefault="00B92A58" w:rsidP="00B821E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 xml:space="preserve">Увеличение процента населения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  <w:r w:rsidRPr="00231739">
              <w:rPr>
                <w:rFonts w:ascii="Times New Roman" w:hAnsi="Times New Roman"/>
              </w:rPr>
              <w:t>, прежде всего детей, обученных плаванию и приемам спасения на воде, по сравнению с показателем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20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30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40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92A58" w:rsidRPr="00231739" w:rsidRDefault="00B92A58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50</w:t>
            </w:r>
          </w:p>
        </w:tc>
      </w:tr>
      <w:tr w:rsidR="00A9443D" w:rsidRPr="00231739" w:rsidTr="00CA2FB3">
        <w:trPr>
          <w:trHeight w:val="2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CA2FB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 xml:space="preserve">Развитие и совершенствование материально-технической базы, технической оснащенности муниципальных аварийно-спасательных формирований и ЕДДС </w:t>
            </w:r>
            <w:r w:rsidR="0033187C" w:rsidRPr="00231739">
              <w:rPr>
                <w:rFonts w:ascii="Times New Roman" w:hAnsi="Times New Roman"/>
              </w:rPr>
              <w:t>Городского округа Подольск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D5BCB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105</w:t>
            </w:r>
            <w:r w:rsidR="00CA2FB3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436,0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CA2FB3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tabs>
                <w:tab w:val="left" w:pos="43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Увеличение отношения степени готовности личного состава формирований к реагированию и организации проведения АСДНР к нормативной степени готовности.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1C1261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63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69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231739">
              <w:rPr>
                <w:rFonts w:ascii="Times New Roman" w:hAnsi="Times New Roman"/>
              </w:rPr>
              <w:t>75</w:t>
            </w:r>
          </w:p>
        </w:tc>
      </w:tr>
      <w:tr w:rsidR="00A9443D" w:rsidRPr="00231739" w:rsidTr="00CA2FB3">
        <w:trPr>
          <w:trHeight w:val="2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</w:rPr>
              <w:t xml:space="preserve">Обеспечение </w:t>
            </w:r>
            <w:r w:rsidR="0096256A" w:rsidRPr="00231739">
              <w:rPr>
                <w:rFonts w:ascii="Times New Roman" w:hAnsi="Times New Roman"/>
              </w:rPr>
              <w:t xml:space="preserve">первичных мер </w:t>
            </w:r>
            <w:r w:rsidRPr="00231739">
              <w:rPr>
                <w:rFonts w:ascii="Times New Roman" w:hAnsi="Times New Roman"/>
              </w:rPr>
              <w:lastRenderedPageBreak/>
              <w:t>пожарной безопасности.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D5BCB" w:rsidP="002907E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lastRenderedPageBreak/>
              <w:t>7</w:t>
            </w:r>
            <w:r w:rsidR="00CA2FB3" w:rsidRPr="00231739">
              <w:rPr>
                <w:rFonts w:ascii="Times New Roman" w:hAnsi="Times New Roman"/>
                <w:lang w:eastAsia="ru-RU"/>
              </w:rPr>
              <w:t xml:space="preserve"> </w:t>
            </w:r>
            <w:r w:rsidRPr="00231739">
              <w:rPr>
                <w:rFonts w:ascii="Times New Roman" w:hAnsi="Times New Roman"/>
                <w:lang w:eastAsia="ru-RU"/>
              </w:rPr>
              <w:t>035,0</w:t>
            </w:r>
          </w:p>
        </w:tc>
        <w:tc>
          <w:tcPr>
            <w:tcW w:w="9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CA2FB3" w:rsidP="00CA2FB3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1739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9B3C17">
            <w:pPr>
              <w:pStyle w:val="ab"/>
              <w:suppressAutoHyphens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 xml:space="preserve">Снижение доли пожаров, произошедших на территории </w:t>
            </w:r>
            <w:r w:rsidR="0033187C" w:rsidRPr="00231739">
              <w:rPr>
                <w:sz w:val="22"/>
                <w:szCs w:val="22"/>
              </w:rPr>
              <w:lastRenderedPageBreak/>
              <w:t>Городского округа Подольск</w:t>
            </w:r>
            <w:r w:rsidRPr="00231739">
              <w:rPr>
                <w:sz w:val="22"/>
                <w:szCs w:val="22"/>
              </w:rPr>
              <w:t xml:space="preserve">, от общего числа происшествий и чрезвычайных ситуаций на территории </w:t>
            </w:r>
            <w:r w:rsidR="0033187C" w:rsidRPr="00231739">
              <w:rPr>
                <w:sz w:val="22"/>
                <w:szCs w:val="22"/>
              </w:rPr>
              <w:t xml:space="preserve">Городского округа Подольск </w:t>
            </w:r>
            <w:r w:rsidRPr="00231739">
              <w:rPr>
                <w:sz w:val="22"/>
                <w:szCs w:val="22"/>
              </w:rPr>
              <w:t>по сравнению с показателем 201</w:t>
            </w:r>
            <w:r w:rsidR="000A414E" w:rsidRPr="00231739">
              <w:rPr>
                <w:sz w:val="22"/>
                <w:szCs w:val="22"/>
              </w:rPr>
              <w:t>4</w:t>
            </w:r>
            <w:r w:rsidRPr="00231739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96</w:t>
            </w:r>
          </w:p>
        </w:tc>
      </w:tr>
      <w:tr w:rsidR="00A9443D" w:rsidRPr="00231739" w:rsidTr="00A9443D">
        <w:trPr>
          <w:trHeight w:val="2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A9443D" w:rsidRPr="00231739" w:rsidRDefault="00A9443D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7412D" w:rsidRPr="00231739" w:rsidRDefault="00A9443D" w:rsidP="009B3C17">
            <w:pPr>
              <w:pStyle w:val="ab"/>
              <w:suppressAutoHyphens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 xml:space="preserve">Снижение доли погибших и травмированных людей на пожарах, произошедших на территории </w:t>
            </w:r>
            <w:r w:rsidR="0033187C" w:rsidRPr="00231739">
              <w:rPr>
                <w:sz w:val="22"/>
                <w:szCs w:val="22"/>
              </w:rPr>
              <w:t xml:space="preserve">Городского округа Подольск </w:t>
            </w:r>
            <w:r w:rsidRPr="00231739">
              <w:rPr>
                <w:sz w:val="22"/>
                <w:szCs w:val="22"/>
              </w:rPr>
              <w:t>по сравнению с показателем 201</w:t>
            </w:r>
            <w:r w:rsidR="000A414E" w:rsidRPr="00231739">
              <w:rPr>
                <w:sz w:val="22"/>
                <w:szCs w:val="22"/>
              </w:rPr>
              <w:t>4</w:t>
            </w:r>
            <w:r w:rsidRPr="00231739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A9443D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8A74EC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100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99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98,6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A9443D" w:rsidRPr="00231739" w:rsidRDefault="000A414E" w:rsidP="002B1CCF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231739">
              <w:rPr>
                <w:sz w:val="22"/>
                <w:szCs w:val="22"/>
              </w:rPr>
              <w:t>98</w:t>
            </w:r>
          </w:p>
        </w:tc>
      </w:tr>
    </w:tbl>
    <w:p w:rsidR="00FA1B09" w:rsidRDefault="00FA1B09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3C17" w:rsidRDefault="009B3C17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3C17" w:rsidRDefault="009B3C17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CE64F4" w:rsidRDefault="00CE64F4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3C17" w:rsidRDefault="009B3C17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3C17" w:rsidRDefault="009B3C17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9B3C17" w:rsidRDefault="009B3C17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737B3B" w:rsidRPr="001D1468" w:rsidRDefault="00044EED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lastRenderedPageBreak/>
        <w:t>Методика расчета значений показателей эффективности реализации подпрограмм</w:t>
      </w:r>
      <w:r w:rsidR="00737B3B"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</w:p>
    <w:p w:rsidR="00044EED" w:rsidRPr="001D1468" w:rsidRDefault="00044EED" w:rsidP="00044EE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="0092068D" w:rsidRPr="001D1468">
        <w:rPr>
          <w:rFonts w:ascii="Times New Roman" w:hAnsi="Times New Roman"/>
          <w:b/>
          <w:sz w:val="26"/>
          <w:szCs w:val="26"/>
        </w:rPr>
        <w:t xml:space="preserve">Городского округа Подольск </w:t>
      </w:r>
      <w:r w:rsidRPr="001D1468">
        <w:rPr>
          <w:rFonts w:ascii="Times New Roman" w:hAnsi="Times New Roman"/>
          <w:b/>
          <w:sz w:val="26"/>
          <w:szCs w:val="26"/>
        </w:rPr>
        <w:t xml:space="preserve">«Безопасность </w:t>
      </w:r>
      <w:r w:rsidR="0092068D" w:rsidRPr="001D1468">
        <w:rPr>
          <w:rFonts w:ascii="Times New Roman" w:hAnsi="Times New Roman"/>
          <w:b/>
          <w:sz w:val="26"/>
          <w:szCs w:val="26"/>
        </w:rPr>
        <w:t>Подольск</w:t>
      </w:r>
      <w:r w:rsidR="007D55FC" w:rsidRPr="001D1468">
        <w:rPr>
          <w:rFonts w:ascii="Times New Roman" w:hAnsi="Times New Roman"/>
          <w:b/>
          <w:sz w:val="26"/>
          <w:szCs w:val="26"/>
        </w:rPr>
        <w:t>а</w:t>
      </w:r>
      <w:r w:rsidRPr="001D1468">
        <w:rPr>
          <w:rFonts w:ascii="Times New Roman" w:hAnsi="Times New Roman"/>
          <w:b/>
          <w:sz w:val="26"/>
          <w:szCs w:val="26"/>
        </w:rPr>
        <w:t>»</w:t>
      </w:r>
    </w:p>
    <w:p w:rsidR="00044EED" w:rsidRPr="001D1468" w:rsidRDefault="00044EED" w:rsidP="00044E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9"/>
        <w:gridCol w:w="3005"/>
        <w:gridCol w:w="4281"/>
        <w:gridCol w:w="1797"/>
        <w:gridCol w:w="2093"/>
        <w:gridCol w:w="2017"/>
        <w:gridCol w:w="1464"/>
      </w:tblGrid>
      <w:tr w:rsidR="00044EED" w:rsidRPr="001D1468" w:rsidTr="00F55C97">
        <w:tc>
          <w:tcPr>
            <w:tcW w:w="619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05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81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Определение </w:t>
            </w:r>
          </w:p>
        </w:tc>
        <w:tc>
          <w:tcPr>
            <w:tcW w:w="1797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2093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Значения базовых показателей</w:t>
            </w:r>
          </w:p>
        </w:tc>
        <w:tc>
          <w:tcPr>
            <w:tcW w:w="2017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Статистические источники</w:t>
            </w:r>
          </w:p>
        </w:tc>
        <w:tc>
          <w:tcPr>
            <w:tcW w:w="1464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Периодичность предоставления</w:t>
            </w:r>
          </w:p>
        </w:tc>
      </w:tr>
      <w:tr w:rsidR="00044EED" w:rsidRPr="001D1468" w:rsidTr="00F55C97">
        <w:tc>
          <w:tcPr>
            <w:tcW w:w="619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3005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281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797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2093" w:type="dxa"/>
            <w:shd w:val="clear" w:color="auto" w:fill="auto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2017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464" w:type="dxa"/>
          </w:tcPr>
          <w:p w:rsidR="00044EED" w:rsidRPr="001D1468" w:rsidRDefault="00044EED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</w:tr>
      <w:tr w:rsidR="00044EED" w:rsidRPr="001D1468" w:rsidTr="00F55C97">
        <w:tc>
          <w:tcPr>
            <w:tcW w:w="15276" w:type="dxa"/>
            <w:gridSpan w:val="7"/>
            <w:shd w:val="clear" w:color="auto" w:fill="auto"/>
          </w:tcPr>
          <w:p w:rsidR="00044EED" w:rsidRPr="001D1468" w:rsidRDefault="00044EED" w:rsidP="00902C81">
            <w:pPr>
              <w:spacing w:after="0" w:line="240" w:lineRule="auto"/>
              <w:ind w:left="-32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468">
              <w:rPr>
                <w:rFonts w:ascii="Times New Roman" w:hAnsi="Times New Roman"/>
                <w:b/>
                <w:sz w:val="24"/>
                <w:szCs w:val="24"/>
              </w:rPr>
              <w:t>подпрограмма «Профилактика преступлений и иных правонарушений»</w:t>
            </w: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005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hAnsi="Times New Roman"/>
              </w:rPr>
              <w:t>Доля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</w:t>
            </w:r>
          </w:p>
        </w:tc>
        <w:tc>
          <w:tcPr>
            <w:tcW w:w="4281" w:type="dxa"/>
            <w:shd w:val="clear" w:color="auto" w:fill="auto"/>
          </w:tcPr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10416E" w:rsidRPr="001D1468" w:rsidRDefault="0010416E" w:rsidP="009B74A2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16E" w:rsidRPr="001D1468" w:rsidRDefault="00727DC3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1087120" cy="35369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7120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416E" w:rsidRPr="001D146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0416E" w:rsidRPr="001D1468" w:rsidRDefault="0010416E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P - доля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мест;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ОМОВ - количество социально-значимых объектов, мест с массовым пребыванием людей, оборудованных системами видеонаблюдения и подключенных к системе «Безопасный регион»;</w:t>
            </w:r>
          </w:p>
          <w:p w:rsidR="0010416E" w:rsidRPr="001D1468" w:rsidRDefault="0010416E" w:rsidP="009B74A2">
            <w:pPr>
              <w:pStyle w:val="ConsPlusNormal"/>
              <w:widowControl/>
              <w:tabs>
                <w:tab w:val="left" w:pos="3100"/>
              </w:tabs>
              <w:spacing w:line="216" w:lineRule="auto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 w:cs="Times New Roman"/>
              </w:rPr>
              <w:t xml:space="preserve">ОКОМ - общее количество социально-значимых объектов, мест с массовым пребыванием людей 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17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Данные мониторингового исследования (с учетом положений руководящего документа от 06.11.2012 № РД 78.36.003-2002  «Инженерно- техническая укрепленность. Технические средства охраны. Требования и нормы  проектирования по защите обекта от преступных посягательств.)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005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>Темп снижения количества преступлений, совершенных несовершеннолетними или при их соучастии</w:t>
            </w:r>
          </w:p>
        </w:tc>
        <w:tc>
          <w:tcPr>
            <w:tcW w:w="4281" w:type="dxa"/>
            <w:shd w:val="clear" w:color="auto" w:fill="auto"/>
          </w:tcPr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10416E" w:rsidRPr="001D1468" w:rsidRDefault="0010416E" w:rsidP="009B74A2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16E" w:rsidRPr="001D1468" w:rsidRDefault="00727DC3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lastRenderedPageBreak/>
              <w:drawing>
                <wp:inline distT="0" distB="0" distL="0" distR="0">
                  <wp:extent cx="1181735" cy="3536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735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416E" w:rsidRPr="001D146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0416E" w:rsidRPr="001D1468" w:rsidRDefault="0010416E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P - показатель снижения количества преступлений, совершенных несовершеннолетними или при их соучастии;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C - количество зарегистрированных преступлений данного вида на отчетный период;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B - количество зарегистрированных преступлений данного вида в 2012 году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100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 xml:space="preserve">Статистический сборник «Состояние преступности в 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Московской области» информационного центра  ГУ МВД Росси по Московской области (статистические данные УМВД России по </w:t>
            </w:r>
            <w:r w:rsidR="0092068D" w:rsidRPr="001D1468">
              <w:rPr>
                <w:rFonts w:ascii="Times New Roman" w:eastAsia="Times New Roman" w:hAnsi="Times New Roman"/>
                <w:lang w:eastAsia="ru-RU"/>
              </w:rPr>
              <w:t>Г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t>.о.Подольск)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Один раз в квартал</w:t>
            </w:r>
          </w:p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</w:p>
        </w:tc>
        <w:tc>
          <w:tcPr>
            <w:tcW w:w="3005" w:type="dxa"/>
            <w:shd w:val="clear" w:color="auto" w:fill="auto"/>
          </w:tcPr>
          <w:p w:rsidR="0061196A" w:rsidRDefault="0010416E" w:rsidP="006119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80BB3">
              <w:rPr>
                <w:rFonts w:ascii="Times New Roman" w:hAnsi="Times New Roman"/>
              </w:rPr>
              <w:t xml:space="preserve">Доля раскрытых с помощью камер видеонаблюдения аппаратно-программного комплекса «Безопасный </w:t>
            </w:r>
            <w:r w:rsidR="0061196A" w:rsidRPr="00180BB3">
              <w:rPr>
                <w:rFonts w:ascii="Times New Roman" w:hAnsi="Times New Roman"/>
              </w:rPr>
              <w:t>регион</w:t>
            </w:r>
            <w:r w:rsidRPr="00180BB3">
              <w:rPr>
                <w:rFonts w:ascii="Times New Roman" w:hAnsi="Times New Roman"/>
              </w:rPr>
              <w:t>» преступлений в общем числе раскрытых преступлений</w:t>
            </w:r>
            <w:r w:rsidR="00B85AB4" w:rsidRPr="001D146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1196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0416E" w:rsidRPr="001D1468" w:rsidRDefault="0010416E" w:rsidP="0061196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281" w:type="dxa"/>
            <w:shd w:val="clear" w:color="auto" w:fill="auto"/>
          </w:tcPr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10416E" w:rsidRPr="001D1468" w:rsidRDefault="00727DC3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1130300" cy="35369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353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10416E" w:rsidRPr="001D146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10416E" w:rsidRPr="001D1468" w:rsidRDefault="0010416E" w:rsidP="009B74A2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P - доля раскрытых с помощью камер видеонаблюдения;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РПАПК - количество преступлений, раскрытых с помощью видеокамер АПК «Безопасный город» (за отчетный период);</w:t>
            </w:r>
          </w:p>
          <w:p w:rsidR="0010416E" w:rsidRPr="001D1468" w:rsidRDefault="0010416E" w:rsidP="009B74A2">
            <w:pPr>
              <w:pStyle w:val="ConsPlusNormal"/>
              <w:widowControl/>
              <w:ind w:firstLine="540"/>
              <w:jc w:val="both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 w:cs="Times New Roman"/>
              </w:rPr>
              <w:t>ОЧРП - общее число раскрытых преступлений (за отчетный период)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1,58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 xml:space="preserve">Статистический сборник «Состояние преступности в Московской области» информационного центра  ГУ МВД Росси по Московской области (статистические данные УМВД России по </w:t>
            </w:r>
            <w:r w:rsidR="0092068D" w:rsidRPr="001D1468">
              <w:rPr>
                <w:rFonts w:ascii="Times New Roman" w:eastAsia="Times New Roman" w:hAnsi="Times New Roman"/>
                <w:lang w:eastAsia="ru-RU"/>
              </w:rPr>
              <w:t>Г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t>.о.Подольск)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Один раз в полгода</w:t>
            </w:r>
          </w:p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005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>Прирост доли раскрытых преступлений (по отношению к показателю базового периода)</w:t>
            </w:r>
          </w:p>
        </w:tc>
        <w:tc>
          <w:tcPr>
            <w:tcW w:w="4281" w:type="dxa"/>
            <w:shd w:val="clear" w:color="auto" w:fill="auto"/>
          </w:tcPr>
          <w:p w:rsidR="0010416E" w:rsidRPr="00B821E1" w:rsidRDefault="0010416E" w:rsidP="00F55C97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B821E1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F55C97" w:rsidRPr="00B821E1" w:rsidRDefault="00F55C97" w:rsidP="00F55C97">
            <w:pPr>
              <w:pStyle w:val="af6"/>
              <w:ind w:right="-5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F55C97" w:rsidRPr="00B821E1" w:rsidRDefault="00F55C97" w:rsidP="00F55C97">
            <w:pPr>
              <w:pStyle w:val="af6"/>
              <w:ind w:right="-55"/>
              <w:rPr>
                <w:rFonts w:ascii="Times New Roman" w:hAnsi="Times New Roman" w:cs="Times New Roman"/>
                <w:sz w:val="20"/>
                <w:szCs w:val="20"/>
              </w:rPr>
            </w:pPr>
            <w:r w:rsidRPr="00B82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1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73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B821E1">
              <w:rPr>
                <w:rFonts w:ascii="Times New Roman" w:hAnsi="Times New Roman" w:cs="Times New Roman"/>
                <w:sz w:val="20"/>
                <w:szCs w:val="20"/>
              </w:rPr>
              <w:t xml:space="preserve">    (КРПОП/КЗПОП) х 100%</w:t>
            </w:r>
          </w:p>
          <w:p w:rsidR="00F55C97" w:rsidRPr="00B821E1" w:rsidRDefault="00F55C97" w:rsidP="00F55C97">
            <w:pPr>
              <w:spacing w:after="0" w:line="240" w:lineRule="auto"/>
              <w:ind w:left="-80" w:right="-108"/>
              <w:rPr>
                <w:rFonts w:ascii="Times New Roman" w:hAnsi="Times New Roman"/>
                <w:sz w:val="20"/>
                <w:szCs w:val="20"/>
              </w:rPr>
            </w:pPr>
            <w:r w:rsidRPr="00B821E1">
              <w:rPr>
                <w:rFonts w:ascii="Times New Roman" w:hAnsi="Times New Roman"/>
                <w:sz w:val="20"/>
                <w:szCs w:val="20"/>
              </w:rPr>
              <w:t>ПР = ---</w:t>
            </w:r>
            <w:r w:rsidR="00B821E1">
              <w:rPr>
                <w:rFonts w:ascii="Times New Roman" w:hAnsi="Times New Roman"/>
                <w:sz w:val="20"/>
                <w:szCs w:val="20"/>
              </w:rPr>
              <w:t>--</w:t>
            </w:r>
            <w:r w:rsidRPr="00B821E1">
              <w:rPr>
                <w:rFonts w:ascii="Times New Roman" w:hAnsi="Times New Roman"/>
                <w:sz w:val="20"/>
                <w:szCs w:val="20"/>
              </w:rPr>
              <w:t>------</w:t>
            </w:r>
            <w:r w:rsidR="00B821E1">
              <w:rPr>
                <w:rFonts w:ascii="Times New Roman" w:hAnsi="Times New Roman"/>
                <w:sz w:val="20"/>
                <w:szCs w:val="20"/>
              </w:rPr>
              <w:t>----</w:t>
            </w:r>
            <w:r w:rsidRPr="00B821E1">
              <w:rPr>
                <w:rFonts w:ascii="Times New Roman" w:hAnsi="Times New Roman"/>
                <w:sz w:val="20"/>
                <w:szCs w:val="20"/>
              </w:rPr>
              <w:t>--------------------</w:t>
            </w:r>
            <w:r w:rsidR="00023AC6" w:rsidRPr="00B821E1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B821E1">
              <w:rPr>
                <w:rFonts w:ascii="Times New Roman" w:hAnsi="Times New Roman"/>
                <w:sz w:val="20"/>
                <w:szCs w:val="20"/>
              </w:rPr>
              <w:t xml:space="preserve">х 100% - 100 % </w:t>
            </w:r>
          </w:p>
          <w:p w:rsidR="00F55C97" w:rsidRPr="00B821E1" w:rsidRDefault="00F55C97" w:rsidP="00F55C97">
            <w:pPr>
              <w:spacing w:after="0" w:line="240" w:lineRule="auto"/>
              <w:ind w:right="-55"/>
              <w:rPr>
                <w:rFonts w:ascii="Times New Roman" w:hAnsi="Times New Roman"/>
                <w:sz w:val="20"/>
                <w:szCs w:val="20"/>
              </w:rPr>
            </w:pPr>
            <w:r w:rsidRPr="00B821E1">
              <w:rPr>
                <w:rFonts w:ascii="Times New Roman" w:hAnsi="Times New Roman"/>
                <w:sz w:val="20"/>
                <w:szCs w:val="20"/>
              </w:rPr>
              <w:t xml:space="preserve">                    ДРПБП              </w:t>
            </w:r>
          </w:p>
          <w:p w:rsidR="0010416E" w:rsidRDefault="0010416E" w:rsidP="00F55C97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16E" w:rsidRDefault="0010416E" w:rsidP="00F55C97">
            <w:pPr>
              <w:pStyle w:val="af6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821E1">
              <w:rPr>
                <w:rFonts w:ascii="Times New Roman" w:hAnsi="Times New Roman" w:cs="Times New Roman"/>
                <w:sz w:val="22"/>
                <w:szCs w:val="22"/>
              </w:rPr>
              <w:t>где:</w:t>
            </w:r>
          </w:p>
          <w:p w:rsidR="0010416E" w:rsidRPr="0061196A" w:rsidRDefault="0010416E" w:rsidP="00F55C97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61196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ПP - прирост доли раскрытых преступлений;</w:t>
            </w:r>
          </w:p>
          <w:p w:rsidR="0010416E" w:rsidRPr="0061196A" w:rsidRDefault="0010416E" w:rsidP="00F55C97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61196A">
              <w:rPr>
                <w:rFonts w:ascii="Times New Roman" w:hAnsi="Times New Roman" w:cs="Times New Roman"/>
                <w:sz w:val="22"/>
                <w:szCs w:val="22"/>
              </w:rPr>
              <w:t>КРПОП - количество раскрытых преступлений по итогам отчетного периода;</w:t>
            </w:r>
          </w:p>
          <w:p w:rsidR="0010416E" w:rsidRPr="0061196A" w:rsidRDefault="0010416E" w:rsidP="00F55C97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61196A">
              <w:rPr>
                <w:rFonts w:ascii="Times New Roman" w:hAnsi="Times New Roman" w:cs="Times New Roman"/>
                <w:sz w:val="22"/>
                <w:szCs w:val="22"/>
              </w:rPr>
              <w:t>КЗПОП -количество зарегистрированных преступлений по итогам отчетного периода;</w:t>
            </w:r>
          </w:p>
          <w:p w:rsidR="0010416E" w:rsidRPr="0061196A" w:rsidRDefault="0010416E" w:rsidP="00F55C97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61196A">
              <w:rPr>
                <w:rFonts w:ascii="Times New Roman" w:hAnsi="Times New Roman" w:cs="Times New Roman"/>
              </w:rPr>
              <w:t>ДРПБП - доля  раскрытых преступлений по итогам базового периода 2012 года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54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 xml:space="preserve">Статистический сборник «Состояние преступности в Московской области» информационного 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центра  ГУ МВД Росси по Московской области (статистические данные УМВД России по </w:t>
            </w:r>
            <w:r w:rsidR="0092068D" w:rsidRPr="001D1468">
              <w:rPr>
                <w:rFonts w:ascii="Times New Roman" w:eastAsia="Times New Roman" w:hAnsi="Times New Roman"/>
                <w:lang w:eastAsia="ru-RU"/>
              </w:rPr>
              <w:t>Г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t>.о.Подольск)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Один раз в квартал</w:t>
            </w:r>
          </w:p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5</w:t>
            </w:r>
          </w:p>
        </w:tc>
        <w:tc>
          <w:tcPr>
            <w:tcW w:w="3005" w:type="dxa"/>
            <w:shd w:val="clear" w:color="auto" w:fill="auto"/>
          </w:tcPr>
          <w:p w:rsidR="0010416E" w:rsidRPr="001D1468" w:rsidRDefault="0010416E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</w:rPr>
            </w:pPr>
            <w:r w:rsidRPr="001D1468">
              <w:rPr>
                <w:rFonts w:ascii="Times New Roman" w:hAnsi="Times New Roman" w:cs="Times New Roman"/>
                <w:sz w:val="20"/>
                <w:szCs w:val="20"/>
              </w:rPr>
              <w:t>Рост доли лиц в возрасте от 14 до 30 лет, вовлеченных в мероприятия антиэкстремистской направленности в общей численности подростков и молодежи ( в сравнении с показателем базового периода)</w:t>
            </w:r>
          </w:p>
        </w:tc>
        <w:tc>
          <w:tcPr>
            <w:tcW w:w="4281" w:type="dxa"/>
            <w:shd w:val="clear" w:color="auto" w:fill="auto"/>
          </w:tcPr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              КПМВМ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P =      ------------  х 100% ,  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               ОЧПМ</w:t>
            </w:r>
          </w:p>
          <w:p w:rsidR="0010416E" w:rsidRPr="001D1468" w:rsidRDefault="0010416E" w:rsidP="009B74A2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где: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P – доля подростков и молодежи, вовлеченных в мероприятия антиэкстремистской направленности  по итогам отчетного года;</w:t>
            </w:r>
          </w:p>
          <w:p w:rsidR="005924EC" w:rsidRDefault="0010416E" w:rsidP="005924EC">
            <w:pPr>
              <w:spacing w:line="240" w:lineRule="auto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КПМВМ </w:t>
            </w:r>
            <w:r w:rsidRPr="001D1468">
              <w:rPr>
                <w:rFonts w:ascii="Times New Roman" w:hAnsi="Times New Roman"/>
              </w:rPr>
              <w:t>– количество подростков и молодежи, вовлеченных в мероприятия антиэкстремистской направленности  по итогам отчетного года;</w:t>
            </w:r>
          </w:p>
          <w:p w:rsidR="0010416E" w:rsidRPr="001D1468" w:rsidRDefault="0010416E" w:rsidP="005924EC">
            <w:pPr>
              <w:spacing w:line="240" w:lineRule="auto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</w:rPr>
              <w:t>ОЧПМ – общая численность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 xml:space="preserve">Статистический сборник «Состояние преступности в Московской области» информационного центра  ГУ МВД Росси по Московской области (статистические данные УМВД России по </w:t>
            </w:r>
            <w:r w:rsidR="0092068D" w:rsidRPr="001D1468">
              <w:rPr>
                <w:rFonts w:ascii="Times New Roman" w:eastAsia="Times New Roman" w:hAnsi="Times New Roman"/>
                <w:lang w:eastAsia="ru-RU"/>
              </w:rPr>
              <w:t>Г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t>.о.Подольск)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10416E" w:rsidRPr="001D1468" w:rsidTr="00F55C97">
        <w:tc>
          <w:tcPr>
            <w:tcW w:w="619" w:type="dxa"/>
            <w:shd w:val="clear" w:color="auto" w:fill="auto"/>
          </w:tcPr>
          <w:p w:rsidR="0010416E" w:rsidRPr="001D1468" w:rsidRDefault="0010416E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005" w:type="dxa"/>
            <w:shd w:val="clear" w:color="auto" w:fill="auto"/>
          </w:tcPr>
          <w:p w:rsidR="0010416E" w:rsidRPr="001D1468" w:rsidRDefault="0010416E" w:rsidP="009B74A2">
            <w:pPr>
              <w:pStyle w:val="ConsPlusNormal"/>
              <w:widowControl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1D1468">
              <w:rPr>
                <w:rFonts w:ascii="Times New Roman" w:hAnsi="Times New Roman" w:cs="Times New Roman"/>
                <w:sz w:val="20"/>
                <w:szCs w:val="20"/>
              </w:rPr>
              <w:t>Прирост числа лиц, состоящих на профилактическом учете за потребление наркотических средств в немедицинских целях</w:t>
            </w:r>
          </w:p>
        </w:tc>
        <w:tc>
          <w:tcPr>
            <w:tcW w:w="4281" w:type="dxa"/>
            <w:shd w:val="clear" w:color="auto" w:fill="auto"/>
          </w:tcPr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рассчитывается по формуле: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              ПОТ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ПP =      ------------  х 100%  - 100 %,  </w:t>
            </w:r>
          </w:p>
          <w:p w:rsidR="0010416E" w:rsidRPr="001D1468" w:rsidRDefault="0010416E" w:rsidP="00B821E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D1468">
              <w:rPr>
                <w:rFonts w:ascii="Times New Roman" w:hAnsi="Times New Roman"/>
                <w:sz w:val="20"/>
                <w:szCs w:val="20"/>
              </w:rPr>
              <w:t xml:space="preserve">                     ПБ</w:t>
            </w:r>
          </w:p>
          <w:p w:rsidR="0010416E" w:rsidRPr="001D1468" w:rsidRDefault="0010416E" w:rsidP="009B74A2">
            <w:pPr>
              <w:pStyle w:val="af6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    где: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 xml:space="preserve">ПP – прирост числа лиц, состоящих на профилактическом учете за потребление наркотических средств в немедицинских </w:t>
            </w:r>
            <w:r w:rsidRPr="001D146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целях;</w:t>
            </w:r>
          </w:p>
          <w:p w:rsidR="0010416E" w:rsidRPr="001D1468" w:rsidRDefault="0010416E" w:rsidP="009B74A2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D1468">
              <w:rPr>
                <w:rFonts w:ascii="Times New Roman" w:hAnsi="Times New Roman" w:cs="Times New Roman"/>
                <w:sz w:val="22"/>
                <w:szCs w:val="22"/>
              </w:rPr>
              <w:t>ПОТ – число лиц, состоящих на профилактическом учете по итогам отчетного периода:</w:t>
            </w:r>
          </w:p>
          <w:p w:rsidR="0010416E" w:rsidRPr="001D1468" w:rsidRDefault="0010416E" w:rsidP="009B74A2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1468">
              <w:rPr>
                <w:rFonts w:ascii="Times New Roman" w:hAnsi="Times New Roman" w:cs="Times New Roman"/>
              </w:rPr>
              <w:t>ПБ – число лиц, состоящих на профилактическом учете по итогам 2012 года.</w:t>
            </w:r>
          </w:p>
        </w:tc>
        <w:tc>
          <w:tcPr>
            <w:tcW w:w="179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23</w:t>
            </w:r>
          </w:p>
        </w:tc>
        <w:tc>
          <w:tcPr>
            <w:tcW w:w="2017" w:type="dxa"/>
          </w:tcPr>
          <w:p w:rsidR="0010416E" w:rsidRPr="001D1468" w:rsidRDefault="0010416E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 xml:space="preserve">Статистический сборник «Состояние преступности в Московской области» информационного центра  ГУ МВД 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Росси по Московской области (статистические данные УМВД России по </w:t>
            </w:r>
            <w:r w:rsidR="0092068D" w:rsidRPr="001D1468">
              <w:rPr>
                <w:rFonts w:ascii="Times New Roman" w:eastAsia="Times New Roman" w:hAnsi="Times New Roman"/>
                <w:lang w:eastAsia="ru-RU"/>
              </w:rPr>
              <w:t>Г</w:t>
            </w:r>
            <w:r w:rsidRPr="001D1468">
              <w:rPr>
                <w:rFonts w:ascii="Times New Roman" w:eastAsia="Times New Roman" w:hAnsi="Times New Roman"/>
                <w:lang w:eastAsia="ru-RU"/>
              </w:rPr>
              <w:t>.о.Подольск)</w:t>
            </w:r>
          </w:p>
        </w:tc>
        <w:tc>
          <w:tcPr>
            <w:tcW w:w="1464" w:type="dxa"/>
          </w:tcPr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>Один раз в квартал</w:t>
            </w:r>
          </w:p>
          <w:p w:rsidR="0010416E" w:rsidRPr="001D1468" w:rsidRDefault="0010416E" w:rsidP="009B74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44EED" w:rsidRPr="001D1468" w:rsidTr="00F55C97">
        <w:tc>
          <w:tcPr>
            <w:tcW w:w="15276" w:type="dxa"/>
            <w:gridSpan w:val="7"/>
            <w:shd w:val="clear" w:color="auto" w:fill="auto"/>
          </w:tcPr>
          <w:p w:rsidR="00044EED" w:rsidRPr="001D1468" w:rsidRDefault="00044EED" w:rsidP="00902C81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«Обеспечение безопасности</w:t>
            </w:r>
            <w:r w:rsidR="00A778B9" w:rsidRPr="001D1468">
              <w:rPr>
                <w:rFonts w:ascii="Times New Roman" w:hAnsi="Times New Roman"/>
                <w:b/>
                <w:sz w:val="24"/>
                <w:szCs w:val="24"/>
              </w:rPr>
              <w:t xml:space="preserve"> жизнедеятельности населения</w:t>
            </w:r>
            <w:r w:rsidRPr="001D1468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Уровень материально-технического обеспечения эвакуационных органов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сумма уровня обеспечения всех эвакуационных органов;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 - количество всех эвакуационных органов, при этом: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уровень обеспечения эвакуационного органа рассчитывается по формуле: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</w:rPr>
              <w:t>=</w:t>
            </w:r>
            <w:r w:rsidRPr="003D21EF">
              <w:rPr>
                <w:sz w:val="22"/>
                <w:szCs w:val="22"/>
                <w:lang w:val="en-US"/>
              </w:rPr>
              <w:t>E</w:t>
            </w:r>
            <w:r w:rsidRPr="003D21EF">
              <w:rPr>
                <w:sz w:val="22"/>
                <w:szCs w:val="22"/>
              </w:rPr>
              <w:t>/</w:t>
            </w:r>
            <w:r w:rsidRPr="003D21EF">
              <w:rPr>
                <w:sz w:val="22"/>
                <w:szCs w:val="22"/>
                <w:lang w:val="en-US"/>
              </w:rPr>
              <w:t>F</w:t>
            </w:r>
            <w:r w:rsidRPr="003D21EF">
              <w:rPr>
                <w:sz w:val="22"/>
                <w:szCs w:val="22"/>
              </w:rPr>
              <w:t>х100%, где: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E</w:t>
            </w:r>
            <w:r w:rsidRPr="003D21EF">
              <w:rPr>
                <w:sz w:val="22"/>
                <w:szCs w:val="22"/>
              </w:rPr>
              <w:t xml:space="preserve"> - количество имеющегося в наличии материально-технического имущества на эвакуационном органе;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F</w:t>
            </w:r>
            <w:r w:rsidRPr="003D21EF">
              <w:rPr>
                <w:rFonts w:ascii="Times New Roman" w:hAnsi="Times New Roman"/>
              </w:rPr>
              <w:t xml:space="preserve"> - количество имущества по нормам.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90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сведений проверок, смотров-конкурсов.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2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2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год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Приведение в соответствие нормам ИТМ защищенных пунктов управления руководителя ГО </w:t>
            </w:r>
            <w:r w:rsidR="00BB554D">
              <w:rPr>
                <w:rFonts w:ascii="Times New Roman" w:hAnsi="Times New Roman"/>
              </w:rPr>
              <w:t>Городского округа</w:t>
            </w:r>
            <w:r w:rsidRPr="003D21EF">
              <w:rPr>
                <w:rFonts w:ascii="Times New Roman" w:hAnsi="Times New Roman"/>
              </w:rPr>
              <w:t>, спасательной службы охраны общественного порядка и защитного сооружения для нетранспортабельных больных.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А=В+С+</w:t>
            </w: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</w:rPr>
              <w:t xml:space="preserve">/3,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В - уровень соответствия нормам ИТМ пункта управления руководителя ГО </w:t>
            </w:r>
            <w:r w:rsidR="00BB554D" w:rsidRPr="00BB554D">
              <w:rPr>
                <w:sz w:val="22"/>
                <w:szCs w:val="22"/>
              </w:rPr>
              <w:t>Городского округа</w:t>
            </w:r>
            <w:r w:rsidRPr="003D21EF">
              <w:rPr>
                <w:sz w:val="22"/>
                <w:szCs w:val="22"/>
              </w:rPr>
              <w:t>;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 - уровень соответствия нормам ИТМ пункта управления спасательной службы охраны общественного порядка;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</w:rPr>
              <w:t xml:space="preserve"> - уровень соответствия нормам ИТМ защитного сооружения для нетранспортабельных больных,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при этом: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уровень соответствия нормам ИТМ рассчитывается по формуле: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lastRenderedPageBreak/>
              <w:t>Y</w:t>
            </w:r>
            <w:r w:rsidRPr="003D21EF">
              <w:rPr>
                <w:sz w:val="22"/>
                <w:szCs w:val="22"/>
              </w:rPr>
              <w:t>=</w:t>
            </w:r>
            <w:r w:rsidRPr="003D21EF">
              <w:rPr>
                <w:sz w:val="22"/>
                <w:szCs w:val="22"/>
                <w:lang w:val="en-US"/>
              </w:rPr>
              <w:t>E</w:t>
            </w:r>
            <w:r w:rsidRPr="003D21EF">
              <w:rPr>
                <w:sz w:val="22"/>
                <w:szCs w:val="22"/>
              </w:rPr>
              <w:t>/</w:t>
            </w:r>
            <w:r w:rsidRPr="003D21EF">
              <w:rPr>
                <w:sz w:val="22"/>
                <w:szCs w:val="22"/>
                <w:lang w:val="en-US"/>
              </w:rPr>
              <w:t>F</w:t>
            </w:r>
            <w:r w:rsidRPr="003D21EF">
              <w:rPr>
                <w:sz w:val="22"/>
                <w:szCs w:val="22"/>
              </w:rPr>
              <w:t>х100%, где: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E</w:t>
            </w:r>
            <w:r w:rsidRPr="003D21EF">
              <w:rPr>
                <w:sz w:val="22"/>
                <w:szCs w:val="22"/>
              </w:rPr>
              <w:t xml:space="preserve"> - количество имеющегося в наличии материально-технического и инженерного имущества в защитном сооружении;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F</w:t>
            </w:r>
            <w:r w:rsidRPr="003D21EF">
              <w:rPr>
                <w:rFonts w:ascii="Times New Roman" w:hAnsi="Times New Roman"/>
              </w:rPr>
              <w:t xml:space="preserve"> - количество имущества по нормам.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43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сведений Комиссии Администрации </w:t>
            </w:r>
            <w:r w:rsidR="0092068D" w:rsidRPr="003D21EF">
              <w:rPr>
                <w:sz w:val="22"/>
                <w:szCs w:val="22"/>
              </w:rPr>
              <w:t xml:space="preserve">Городского округа Подольск </w:t>
            </w:r>
            <w:r w:rsidRPr="003D21EF">
              <w:rPr>
                <w:sz w:val="22"/>
                <w:szCs w:val="22"/>
              </w:rPr>
              <w:t xml:space="preserve">по проверке защитных сооружений ГО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год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lastRenderedPageBreak/>
              <w:t>3.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Уровень обеспеченности   имуществом гражданской обороны по сравнению с нормами.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количество имеющихся приборов РХРиДК;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C</w:t>
            </w:r>
            <w:r w:rsidRPr="003D21EF">
              <w:rPr>
                <w:rFonts w:ascii="Times New Roman" w:hAnsi="Times New Roman"/>
              </w:rPr>
              <w:t xml:space="preserve"> - количество приборов РХРиДК по нормам.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30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сведений проверок.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год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B85AB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Поддержание 100% уровня обучения должностных лиц Администрации </w:t>
            </w:r>
            <w:r w:rsidR="008F0BDF" w:rsidRPr="00180BB3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 xml:space="preserve"> в УМЦ ГКУ МО «СЦ «Звенигород» по вопросам гражданской обороны, предупреждения и ликвидации ЧС.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количество обученных;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C</w:t>
            </w:r>
            <w:r w:rsidRPr="003D21EF">
              <w:rPr>
                <w:rFonts w:ascii="Times New Roman" w:hAnsi="Times New Roman"/>
              </w:rPr>
              <w:t xml:space="preserve"> - количество подлежащих обучению.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100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сведений проверок.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По плану комплектования групп обучения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2068D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Выполнение ежегодного плана оперативной подготовки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количество выполненных мероприятий;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C</w:t>
            </w:r>
            <w:r w:rsidRPr="003D21EF">
              <w:rPr>
                <w:rFonts w:ascii="Times New Roman" w:hAnsi="Times New Roman"/>
              </w:rPr>
              <w:t xml:space="preserve"> - общее количество мероприятий плана.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100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По итогам выполнения плана.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Постоянно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3D21EF">
              <w:rPr>
                <w:rFonts w:ascii="Times New Roman" w:hAnsi="Times New Roman" w:cs="Times New Roman"/>
              </w:rPr>
              <w:t>Оборудование учебно-консультационных пунктов для обучения неработающего населения информационными стендами.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количество УКП, обеспеченных информационными стендами;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t>C</w:t>
            </w:r>
            <w:r w:rsidRPr="003D21EF">
              <w:rPr>
                <w:rFonts w:ascii="Times New Roman" w:hAnsi="Times New Roman"/>
              </w:rPr>
              <w:t xml:space="preserve"> - общее количество УКП.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72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сведений проверок, смотров-конкурсов.    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полгода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 xml:space="preserve">Охват населения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 xml:space="preserve"> централизованным оповещением и  информированием.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– количество населения, находящегося в зоне воздействия средств информирования и оповещения населения, тыс. чел.;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  <w:lang w:val="en-US"/>
              </w:rPr>
              <w:lastRenderedPageBreak/>
              <w:t>C</w:t>
            </w:r>
            <w:r w:rsidRPr="003D21EF">
              <w:rPr>
                <w:rFonts w:ascii="Times New Roman" w:hAnsi="Times New Roman"/>
              </w:rPr>
              <w:t xml:space="preserve"> – количество населения, проживающего на территории </w:t>
            </w:r>
            <w:r w:rsidR="00BB554D" w:rsidRPr="00BB554D">
              <w:rPr>
                <w:rFonts w:ascii="Times New Roman" w:hAnsi="Times New Roman"/>
              </w:rPr>
              <w:t>Городского округа</w:t>
            </w:r>
            <w:r w:rsidRPr="003D21EF">
              <w:rPr>
                <w:rFonts w:ascii="Times New Roman" w:hAnsi="Times New Roman"/>
              </w:rPr>
              <w:t>, тыс. чел.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На основании актов квартальных проверок системы оповещения.     </w:t>
            </w: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lastRenderedPageBreak/>
              <w:t>8.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</w:t>
            </w:r>
            <w:r w:rsidR="0092068D" w:rsidRPr="003D21EF">
              <w:rPr>
                <w:rFonts w:ascii="Times New Roman" w:eastAsia="Times New Roman" w:hAnsi="Times New Roman"/>
                <w:lang w:eastAsia="ru-RU"/>
              </w:rPr>
              <w:t>Городского округа Подольск</w:t>
            </w:r>
            <w:r w:rsidRPr="003D21E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 = В/С х 100%,  где:</w:t>
            </w:r>
          </w:p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среднее временя совместного реагирования нескольких экстренных оперативных служб после введения  в эксплуатацию системы обеспечения вызова по единому номеру «112» в текущем году;</w:t>
            </w:r>
          </w:p>
          <w:p w:rsidR="00597660" w:rsidRPr="003D21EF" w:rsidRDefault="00597660" w:rsidP="002370F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С - среднее временя совместного реагирования нескольких экстренных оперативных служб до введения  в эксплуатацию системы обеспечения вызова по единому номеру «112» в 201</w:t>
            </w:r>
            <w:r w:rsidR="002370FB" w:rsidRPr="003D21EF">
              <w:rPr>
                <w:rFonts w:ascii="Times New Roman" w:hAnsi="Times New Roman"/>
              </w:rPr>
              <w:t>5</w:t>
            </w:r>
            <w:r w:rsidRPr="003D21EF">
              <w:rPr>
                <w:rFonts w:ascii="Times New Roman" w:hAnsi="Times New Roman"/>
              </w:rPr>
              <w:t xml:space="preserve"> году.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Журнал регистрации поступивших вызовов</w:t>
            </w: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Постоянно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9.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Уровень снижения рисков и смягчения последствий чрезвычайных ситуаций природного и техногенного характера на муниципальных объектах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В - значение отчетного показателя за один отчетный год (которое определяется по фактическим значениям);</w:t>
            </w:r>
          </w:p>
          <w:p w:rsidR="00597660" w:rsidRPr="003D21EF" w:rsidRDefault="00597660" w:rsidP="002370FB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 - значение базового показателя, который определяется по фактическому показателю на 01.01.201</w:t>
            </w:r>
            <w:r w:rsidR="002370FB" w:rsidRPr="003D21EF">
              <w:rPr>
                <w:sz w:val="22"/>
                <w:szCs w:val="22"/>
              </w:rPr>
              <w:t>5</w:t>
            </w:r>
            <w:r w:rsidRPr="003D21EF">
              <w:rPr>
                <w:sz w:val="22"/>
                <w:szCs w:val="22"/>
              </w:rPr>
              <w:t>.</w:t>
            </w:r>
          </w:p>
        </w:tc>
        <w:tc>
          <w:tcPr>
            <w:tcW w:w="1797" w:type="dxa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86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По итогам мониторинга</w:t>
            </w:r>
          </w:p>
        </w:tc>
        <w:tc>
          <w:tcPr>
            <w:tcW w:w="1464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полгода</w:t>
            </w:r>
          </w:p>
        </w:tc>
      </w:tr>
      <w:tr w:rsidR="00597660" w:rsidRPr="003D21EF" w:rsidTr="00F55C97">
        <w:tc>
          <w:tcPr>
            <w:tcW w:w="619" w:type="dxa"/>
            <w:shd w:val="clear" w:color="auto" w:fill="auto"/>
          </w:tcPr>
          <w:p w:rsidR="00597660" w:rsidRPr="003D21EF" w:rsidRDefault="00597660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10.</w:t>
            </w:r>
          </w:p>
        </w:tc>
        <w:tc>
          <w:tcPr>
            <w:tcW w:w="3005" w:type="dxa"/>
            <w:shd w:val="clear" w:color="auto" w:fill="auto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370AD">
              <w:rPr>
                <w:rFonts w:ascii="Times New Roman" w:hAnsi="Times New Roman"/>
              </w:rPr>
              <w:t>Соотношение фактического и нормативного объема накопления резервного фонда материальных ресурсов для</w:t>
            </w:r>
            <w:r w:rsidRPr="003D21EF">
              <w:rPr>
                <w:rFonts w:ascii="Times New Roman" w:hAnsi="Times New Roman"/>
              </w:rPr>
              <w:t xml:space="preserve"> ликвидации чрезвычайных ситуаций на территории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.</w:t>
            </w:r>
          </w:p>
        </w:tc>
        <w:tc>
          <w:tcPr>
            <w:tcW w:w="4281" w:type="dxa"/>
            <w:shd w:val="clear" w:color="auto" w:fill="auto"/>
          </w:tcPr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Определяется по формуле: </w:t>
            </w:r>
          </w:p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Рнак  = Р им / Р норм х 100 %, где:</w:t>
            </w:r>
          </w:p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Рнак – уровень накопления резервного фонда;</w:t>
            </w:r>
          </w:p>
          <w:p w:rsidR="00597660" w:rsidRPr="003D21EF" w:rsidRDefault="00597660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Р им – объем имеющихся резервов, в натур.ед.;</w:t>
            </w:r>
          </w:p>
          <w:p w:rsidR="00597660" w:rsidRPr="003D21EF" w:rsidRDefault="00597660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Р норм – нормативный объем резерва материальных ресурсов, натур. един.</w:t>
            </w:r>
          </w:p>
          <w:p w:rsidR="00445F58" w:rsidRDefault="00445F58" w:rsidP="009B74A2">
            <w:pPr>
              <w:pStyle w:val="ab"/>
              <w:suppressAutoHyphens/>
              <w:rPr>
                <w:sz w:val="22"/>
                <w:szCs w:val="22"/>
              </w:rPr>
            </w:pPr>
          </w:p>
          <w:p w:rsidR="009B3C17" w:rsidRPr="003D21EF" w:rsidRDefault="009B3C17" w:rsidP="009B74A2">
            <w:pPr>
              <w:pStyle w:val="ab"/>
              <w:suppressAutoHyphens/>
              <w:rPr>
                <w:sz w:val="22"/>
                <w:szCs w:val="22"/>
              </w:rPr>
            </w:pPr>
          </w:p>
        </w:tc>
        <w:tc>
          <w:tcPr>
            <w:tcW w:w="1797" w:type="dxa"/>
          </w:tcPr>
          <w:p w:rsidR="00597660" w:rsidRPr="003D21EF" w:rsidRDefault="00597660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t>%</w:t>
            </w:r>
          </w:p>
        </w:tc>
        <w:tc>
          <w:tcPr>
            <w:tcW w:w="2093" w:type="dxa"/>
            <w:shd w:val="clear" w:color="auto" w:fill="auto"/>
          </w:tcPr>
          <w:p w:rsidR="00597660" w:rsidRPr="003D21EF" w:rsidRDefault="00597660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40</w:t>
            </w:r>
          </w:p>
        </w:tc>
        <w:tc>
          <w:tcPr>
            <w:tcW w:w="2017" w:type="dxa"/>
          </w:tcPr>
          <w:p w:rsidR="00597660" w:rsidRPr="003D21EF" w:rsidRDefault="00597660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По результатам инвентаризации</w:t>
            </w:r>
          </w:p>
        </w:tc>
        <w:tc>
          <w:tcPr>
            <w:tcW w:w="1464" w:type="dxa"/>
          </w:tcPr>
          <w:p w:rsidR="00597660" w:rsidRPr="003D21EF" w:rsidRDefault="00597660" w:rsidP="00412A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 xml:space="preserve">Один раз в </w:t>
            </w:r>
            <w:r w:rsidR="00412A91" w:rsidRPr="003D21EF">
              <w:rPr>
                <w:rFonts w:ascii="Times New Roman" w:eastAsia="Times New Roman" w:hAnsi="Times New Roman"/>
                <w:lang w:eastAsia="ru-RU"/>
              </w:rPr>
              <w:t>квартал</w:t>
            </w:r>
          </w:p>
        </w:tc>
      </w:tr>
      <w:tr w:rsidR="00DF77F3" w:rsidRPr="003D21EF" w:rsidTr="00F55C97">
        <w:tc>
          <w:tcPr>
            <w:tcW w:w="619" w:type="dxa"/>
            <w:shd w:val="clear" w:color="auto" w:fill="auto"/>
          </w:tcPr>
          <w:p w:rsidR="00DF77F3" w:rsidRPr="003D21EF" w:rsidRDefault="00DF77F3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lastRenderedPageBreak/>
              <w:t>11.</w:t>
            </w:r>
          </w:p>
        </w:tc>
        <w:tc>
          <w:tcPr>
            <w:tcW w:w="3005" w:type="dxa"/>
            <w:shd w:val="clear" w:color="auto" w:fill="auto"/>
          </w:tcPr>
          <w:p w:rsidR="00DF77F3" w:rsidRPr="003D21EF" w:rsidRDefault="00DF77F3" w:rsidP="009B74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Увеличение уровня финансовых ресурсов для ликвидации чрезвычайных ситуаций, в том числе последствий террористических актов, в расчете на душу населения на территории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, по сравнению с показателем 2014 года</w:t>
            </w:r>
          </w:p>
        </w:tc>
        <w:tc>
          <w:tcPr>
            <w:tcW w:w="4281" w:type="dxa"/>
            <w:shd w:val="clear" w:color="auto" w:fill="auto"/>
          </w:tcPr>
          <w:p w:rsidR="00F1647D" w:rsidRPr="003D21EF" w:rsidRDefault="00F1647D" w:rsidP="00F1647D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F1647D" w:rsidRPr="003D21EF" w:rsidRDefault="00F1647D" w:rsidP="00F1647D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 =А/</w:t>
            </w:r>
            <w:r w:rsidRPr="003D21EF">
              <w:rPr>
                <w:sz w:val="22"/>
                <w:szCs w:val="22"/>
                <w:lang w:val="en-US"/>
              </w:rPr>
              <w:t>B</w:t>
            </w:r>
            <w:r w:rsidRPr="003D21EF">
              <w:rPr>
                <w:sz w:val="22"/>
                <w:szCs w:val="22"/>
              </w:rPr>
              <w:t xml:space="preserve">, где: </w:t>
            </w:r>
          </w:p>
          <w:p w:rsidR="00F1647D" w:rsidRPr="003D21EF" w:rsidRDefault="00F1647D" w:rsidP="00F1647D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A</w:t>
            </w:r>
            <w:r w:rsidRPr="003D21EF">
              <w:rPr>
                <w:sz w:val="22"/>
                <w:szCs w:val="22"/>
              </w:rPr>
              <w:t xml:space="preserve"> – общий объем денежных средств предусмотренный на предупреждение и ликвидацию ЧС природного и техногенного характера на территории </w:t>
            </w:r>
            <w:r w:rsidR="0092068D" w:rsidRPr="003D21EF">
              <w:rPr>
                <w:sz w:val="22"/>
                <w:szCs w:val="22"/>
              </w:rPr>
              <w:t>Городского округа Подольск</w:t>
            </w:r>
            <w:r w:rsidRPr="003D21EF">
              <w:rPr>
                <w:sz w:val="22"/>
                <w:szCs w:val="22"/>
              </w:rPr>
              <w:t>;</w:t>
            </w:r>
          </w:p>
          <w:p w:rsidR="00F1647D" w:rsidRPr="003D21EF" w:rsidRDefault="00F1647D" w:rsidP="00F1647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В – общая численность населения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;</w:t>
            </w:r>
          </w:p>
          <w:p w:rsidR="00DF77F3" w:rsidRPr="003D21EF" w:rsidRDefault="00F1647D" w:rsidP="00F1647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 xml:space="preserve">С – уровень финансовых резервов </w:t>
            </w:r>
            <w:r w:rsidR="0092068D" w:rsidRPr="003D21EF">
              <w:rPr>
                <w:rFonts w:ascii="Times New Roman" w:hAnsi="Times New Roman"/>
              </w:rPr>
              <w:t xml:space="preserve">Городского округа Подольск </w:t>
            </w:r>
            <w:r w:rsidRPr="003D21EF">
              <w:rPr>
                <w:rFonts w:ascii="Times New Roman" w:hAnsi="Times New Roman"/>
              </w:rPr>
              <w:t>для ликвидации чрезвычайных ситуаций, в том числе последствий террористических актов, в расчете на душу населения.</w:t>
            </w:r>
          </w:p>
        </w:tc>
        <w:tc>
          <w:tcPr>
            <w:tcW w:w="1797" w:type="dxa"/>
          </w:tcPr>
          <w:p w:rsidR="00DF77F3" w:rsidRPr="003D21EF" w:rsidRDefault="0030518B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Руб.</w:t>
            </w:r>
          </w:p>
        </w:tc>
        <w:tc>
          <w:tcPr>
            <w:tcW w:w="2093" w:type="dxa"/>
            <w:shd w:val="clear" w:color="auto" w:fill="auto"/>
          </w:tcPr>
          <w:p w:rsidR="00DF77F3" w:rsidRPr="003D21EF" w:rsidRDefault="0030518B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116,36</w:t>
            </w:r>
          </w:p>
        </w:tc>
        <w:tc>
          <w:tcPr>
            <w:tcW w:w="2017" w:type="dxa"/>
          </w:tcPr>
          <w:p w:rsidR="00DF77F3" w:rsidRPr="003D21EF" w:rsidRDefault="00DF77F3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По результатам инвентаризации</w:t>
            </w:r>
          </w:p>
        </w:tc>
        <w:tc>
          <w:tcPr>
            <w:tcW w:w="1464" w:type="dxa"/>
          </w:tcPr>
          <w:p w:rsidR="00DF77F3" w:rsidRPr="003D21EF" w:rsidRDefault="00DF77F3" w:rsidP="00412A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 xml:space="preserve">Один раз в </w:t>
            </w:r>
            <w:r w:rsidR="00412A91" w:rsidRPr="003D21EF">
              <w:rPr>
                <w:rFonts w:ascii="Times New Roman" w:eastAsia="Times New Roman" w:hAnsi="Times New Roman"/>
                <w:lang w:eastAsia="ru-RU"/>
              </w:rPr>
              <w:t>квартал</w:t>
            </w:r>
          </w:p>
        </w:tc>
      </w:tr>
      <w:tr w:rsidR="00035373" w:rsidRPr="003D21EF" w:rsidTr="00F55C97">
        <w:tc>
          <w:tcPr>
            <w:tcW w:w="619" w:type="dxa"/>
            <w:shd w:val="clear" w:color="auto" w:fill="auto"/>
          </w:tcPr>
          <w:p w:rsidR="00035373" w:rsidRPr="003D21EF" w:rsidRDefault="00035373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12.</w:t>
            </w:r>
          </w:p>
        </w:tc>
        <w:tc>
          <w:tcPr>
            <w:tcW w:w="3005" w:type="dxa"/>
            <w:shd w:val="clear" w:color="auto" w:fill="auto"/>
          </w:tcPr>
          <w:p w:rsidR="00035373" w:rsidRPr="003D21EF" w:rsidRDefault="00035373" w:rsidP="009B74A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Увеличение уровня материальных ресурсов  для ликвидации чрезвычайных ситуаций, в том числе последствий террористических актов, в расчете на душу населения на территории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, по сравнению с показателем 2014 года</w:t>
            </w:r>
          </w:p>
        </w:tc>
        <w:tc>
          <w:tcPr>
            <w:tcW w:w="4281" w:type="dxa"/>
            <w:shd w:val="clear" w:color="auto" w:fill="auto"/>
          </w:tcPr>
          <w:p w:rsidR="00035373" w:rsidRPr="003D21EF" w:rsidRDefault="00035373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035373" w:rsidRPr="003D21EF" w:rsidRDefault="00035373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 =А/</w:t>
            </w:r>
            <w:r w:rsidRPr="003D21EF">
              <w:rPr>
                <w:sz w:val="22"/>
                <w:szCs w:val="22"/>
                <w:lang w:val="en-US"/>
              </w:rPr>
              <w:t>B</w:t>
            </w:r>
            <w:r w:rsidRPr="003D21EF">
              <w:rPr>
                <w:sz w:val="22"/>
                <w:szCs w:val="22"/>
              </w:rPr>
              <w:t xml:space="preserve">, где: </w:t>
            </w:r>
          </w:p>
          <w:p w:rsidR="00035373" w:rsidRPr="003D21EF" w:rsidRDefault="00035373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A</w:t>
            </w:r>
            <w:r w:rsidRPr="003D21EF">
              <w:rPr>
                <w:sz w:val="22"/>
                <w:szCs w:val="22"/>
              </w:rPr>
              <w:t xml:space="preserve"> – общий объем материальных запасов (в руб.) предусмотренных на предупреждение и ликвидацию ЧС природного и техногенного характера на территории </w:t>
            </w:r>
            <w:r w:rsidR="0092068D" w:rsidRPr="003D21EF">
              <w:rPr>
                <w:sz w:val="22"/>
                <w:szCs w:val="22"/>
              </w:rPr>
              <w:t>Городского округа Подольск</w:t>
            </w:r>
          </w:p>
          <w:p w:rsidR="00035373" w:rsidRPr="003D21EF" w:rsidRDefault="00035373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 xml:space="preserve">В – общая численность населения </w:t>
            </w:r>
            <w:r w:rsidR="0092068D" w:rsidRPr="003D21EF">
              <w:rPr>
                <w:rFonts w:ascii="Times New Roman" w:hAnsi="Times New Roman"/>
              </w:rPr>
              <w:t>Городского округа Подольск</w:t>
            </w:r>
            <w:r w:rsidRPr="003D21EF">
              <w:rPr>
                <w:rFonts w:ascii="Times New Roman" w:hAnsi="Times New Roman"/>
              </w:rPr>
              <w:t>;</w:t>
            </w:r>
          </w:p>
          <w:p w:rsidR="00035373" w:rsidRPr="003D21EF" w:rsidRDefault="00035373" w:rsidP="000353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 xml:space="preserve">С – уровень материальных запасов </w:t>
            </w:r>
            <w:r w:rsidR="0092068D" w:rsidRPr="003D21EF">
              <w:rPr>
                <w:rFonts w:ascii="Times New Roman" w:hAnsi="Times New Roman"/>
              </w:rPr>
              <w:t xml:space="preserve">Городского округа Подольск </w:t>
            </w:r>
            <w:r w:rsidRPr="003D21EF">
              <w:rPr>
                <w:rFonts w:ascii="Times New Roman" w:hAnsi="Times New Roman"/>
              </w:rPr>
              <w:t>для ликвидации чрезвычайных ситуаций, в том числе последствий террористических актов, в расчете на душу населения.</w:t>
            </w:r>
          </w:p>
        </w:tc>
        <w:tc>
          <w:tcPr>
            <w:tcW w:w="1797" w:type="dxa"/>
          </w:tcPr>
          <w:p w:rsidR="00035373" w:rsidRPr="003D21EF" w:rsidRDefault="00035373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Руб.</w:t>
            </w:r>
          </w:p>
        </w:tc>
        <w:tc>
          <w:tcPr>
            <w:tcW w:w="2093" w:type="dxa"/>
            <w:shd w:val="clear" w:color="auto" w:fill="auto"/>
          </w:tcPr>
          <w:p w:rsidR="00035373" w:rsidRPr="003D21EF" w:rsidRDefault="00035373" w:rsidP="009B74A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79,84</w:t>
            </w:r>
          </w:p>
        </w:tc>
        <w:tc>
          <w:tcPr>
            <w:tcW w:w="2017" w:type="dxa"/>
          </w:tcPr>
          <w:p w:rsidR="00035373" w:rsidRPr="003D21EF" w:rsidRDefault="00035373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По результатам инвентаризации</w:t>
            </w:r>
          </w:p>
        </w:tc>
        <w:tc>
          <w:tcPr>
            <w:tcW w:w="1464" w:type="dxa"/>
          </w:tcPr>
          <w:p w:rsidR="00035373" w:rsidRPr="003D21EF" w:rsidRDefault="00035373" w:rsidP="00412A9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</w:tc>
      </w:tr>
      <w:tr w:rsidR="00640596" w:rsidRPr="003D21EF" w:rsidTr="00F55C97">
        <w:tc>
          <w:tcPr>
            <w:tcW w:w="619" w:type="dxa"/>
            <w:shd w:val="clear" w:color="auto" w:fill="auto"/>
          </w:tcPr>
          <w:p w:rsidR="00640596" w:rsidRPr="003D21EF" w:rsidRDefault="00640596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13.</w:t>
            </w:r>
          </w:p>
        </w:tc>
        <w:tc>
          <w:tcPr>
            <w:tcW w:w="3005" w:type="dxa"/>
            <w:shd w:val="clear" w:color="auto" w:fill="auto"/>
          </w:tcPr>
          <w:p w:rsidR="00640596" w:rsidRPr="003D21EF" w:rsidRDefault="00640596" w:rsidP="008F0BDF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 xml:space="preserve">Снижение доли утонувших и травмированных людей на водных объектах </w:t>
            </w:r>
            <w:r w:rsidR="0092068D" w:rsidRPr="003D21EF">
              <w:rPr>
                <w:rFonts w:ascii="Times New Roman" w:hAnsi="Times New Roman"/>
              </w:rPr>
              <w:t xml:space="preserve">Городского округа Подольск </w:t>
            </w:r>
            <w:r w:rsidRPr="003D21EF">
              <w:rPr>
                <w:rFonts w:ascii="Times New Roman" w:hAnsi="Times New Roman"/>
              </w:rPr>
              <w:t>по сравнению с показателем 201</w:t>
            </w:r>
            <w:r w:rsidR="008F0BDF" w:rsidRPr="003D21EF">
              <w:rPr>
                <w:rFonts w:ascii="Times New Roman" w:hAnsi="Times New Roman"/>
              </w:rPr>
              <w:t>4</w:t>
            </w:r>
            <w:r w:rsidRPr="003D21EF">
              <w:rPr>
                <w:rFonts w:ascii="Times New Roman" w:hAnsi="Times New Roman"/>
              </w:rPr>
              <w:t xml:space="preserve"> года.</w:t>
            </w:r>
          </w:p>
        </w:tc>
        <w:tc>
          <w:tcPr>
            <w:tcW w:w="4281" w:type="dxa"/>
            <w:shd w:val="clear" w:color="auto" w:fill="auto"/>
          </w:tcPr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640596" w:rsidRPr="003D21EF" w:rsidRDefault="00640596" w:rsidP="009B74A2">
            <w:pPr>
              <w:pStyle w:val="ConsPlusCell"/>
              <w:rPr>
                <w:rFonts w:ascii="Times New Roman" w:hAnsi="Times New Roman" w:cs="Times New Roman"/>
              </w:rPr>
            </w:pPr>
            <w:r w:rsidRPr="003D21EF">
              <w:rPr>
                <w:rFonts w:ascii="Times New Roman" w:hAnsi="Times New Roman" w:cs="Times New Roman"/>
              </w:rPr>
              <w:t>В– количество утонувших и травмированных людей на водных объектах в текущий период;</w:t>
            </w:r>
          </w:p>
          <w:p w:rsidR="009B3C17" w:rsidRPr="003D21EF" w:rsidRDefault="00640596" w:rsidP="009B3C17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С–общее число погибших и травмированных людей на территории </w:t>
            </w:r>
            <w:r w:rsidR="00BB554D" w:rsidRPr="00BB554D">
              <w:rPr>
                <w:sz w:val="22"/>
                <w:szCs w:val="22"/>
              </w:rPr>
              <w:lastRenderedPageBreak/>
              <w:t xml:space="preserve">Городского округа </w:t>
            </w:r>
            <w:r w:rsidRPr="003D21EF">
              <w:rPr>
                <w:sz w:val="22"/>
                <w:szCs w:val="22"/>
              </w:rPr>
              <w:t>в 201</w:t>
            </w:r>
            <w:r w:rsidR="004860C7" w:rsidRPr="003D21EF">
              <w:rPr>
                <w:sz w:val="22"/>
                <w:szCs w:val="22"/>
              </w:rPr>
              <w:t>4</w:t>
            </w:r>
            <w:r w:rsidRPr="003D21EF">
              <w:rPr>
                <w:sz w:val="22"/>
                <w:szCs w:val="22"/>
              </w:rPr>
              <w:t xml:space="preserve">  году.</w:t>
            </w:r>
          </w:p>
        </w:tc>
        <w:tc>
          <w:tcPr>
            <w:tcW w:w="1797" w:type="dxa"/>
          </w:tcPr>
          <w:p w:rsidR="00640596" w:rsidRPr="003D21EF" w:rsidRDefault="00640596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640596" w:rsidRPr="003D21EF" w:rsidRDefault="004860C7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99</w:t>
            </w:r>
          </w:p>
        </w:tc>
        <w:tc>
          <w:tcPr>
            <w:tcW w:w="2017" w:type="dxa"/>
          </w:tcPr>
          <w:p w:rsidR="00640596" w:rsidRPr="003D21EF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По сведениям Подольского ТУСиС «Мособлпожспас».</w:t>
            </w:r>
          </w:p>
        </w:tc>
        <w:tc>
          <w:tcPr>
            <w:tcW w:w="1464" w:type="dxa"/>
          </w:tcPr>
          <w:p w:rsidR="00640596" w:rsidRPr="003D21EF" w:rsidRDefault="00640596" w:rsidP="006405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</w:tc>
      </w:tr>
      <w:tr w:rsidR="004860C7" w:rsidRPr="003D21EF" w:rsidTr="00F55C97">
        <w:tc>
          <w:tcPr>
            <w:tcW w:w="619" w:type="dxa"/>
            <w:shd w:val="clear" w:color="auto" w:fill="auto"/>
          </w:tcPr>
          <w:p w:rsidR="004860C7" w:rsidRPr="003D21EF" w:rsidRDefault="004860C7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lastRenderedPageBreak/>
              <w:t>14.</w:t>
            </w:r>
          </w:p>
        </w:tc>
        <w:tc>
          <w:tcPr>
            <w:tcW w:w="3005" w:type="dxa"/>
            <w:shd w:val="clear" w:color="auto" w:fill="auto"/>
          </w:tcPr>
          <w:p w:rsidR="004860C7" w:rsidRPr="003D21EF" w:rsidRDefault="004860C7" w:rsidP="009B74A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 xml:space="preserve">Увеличение процента населения </w:t>
            </w:r>
            <w:r w:rsidR="0092068D" w:rsidRPr="003D21EF">
              <w:rPr>
                <w:rFonts w:ascii="Times New Roman" w:eastAsia="Times New Roman" w:hAnsi="Times New Roman"/>
                <w:lang w:eastAsia="ru-RU"/>
              </w:rPr>
              <w:t>Городского округа Подольск</w:t>
            </w:r>
            <w:r w:rsidRPr="003D21EF">
              <w:rPr>
                <w:rFonts w:ascii="Times New Roman" w:eastAsia="Times New Roman" w:hAnsi="Times New Roman"/>
                <w:lang w:eastAsia="ru-RU"/>
              </w:rPr>
              <w:t>, прежде всего детей, обученных плаванию и приемам спасения на воде, по сравнению с показателем 2014 года</w:t>
            </w:r>
          </w:p>
        </w:tc>
        <w:tc>
          <w:tcPr>
            <w:tcW w:w="4281" w:type="dxa"/>
            <w:shd w:val="clear" w:color="auto" w:fill="auto"/>
          </w:tcPr>
          <w:p w:rsidR="004860C7" w:rsidRPr="003D21EF" w:rsidRDefault="004860C7" w:rsidP="004860C7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4860C7" w:rsidRPr="003D21EF" w:rsidRDefault="004860C7" w:rsidP="004860C7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С=А/Вх100%, где: </w:t>
            </w:r>
          </w:p>
          <w:p w:rsidR="004860C7" w:rsidRPr="003D21EF" w:rsidRDefault="004860C7" w:rsidP="004860C7">
            <w:pPr>
              <w:pStyle w:val="ConsPlusCell"/>
              <w:rPr>
                <w:rFonts w:ascii="Times New Roman" w:hAnsi="Times New Roman" w:cs="Times New Roman"/>
              </w:rPr>
            </w:pPr>
            <w:r w:rsidRPr="003D21EF">
              <w:rPr>
                <w:rFonts w:ascii="Times New Roman" w:hAnsi="Times New Roman" w:cs="Times New Roman"/>
              </w:rPr>
              <w:t>А – количество населения прошедших обучение плаванию и приемам спасения на воде;</w:t>
            </w:r>
          </w:p>
          <w:p w:rsidR="004860C7" w:rsidRPr="003D21EF" w:rsidRDefault="004860C7" w:rsidP="004860C7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В– общая численность населения </w:t>
            </w:r>
            <w:r w:rsidR="00CF0A80" w:rsidRPr="003D21EF">
              <w:rPr>
                <w:sz w:val="22"/>
                <w:szCs w:val="22"/>
              </w:rPr>
              <w:t>Городского округа Подольск</w:t>
            </w:r>
            <w:r w:rsidRPr="003D21EF">
              <w:rPr>
                <w:sz w:val="22"/>
                <w:szCs w:val="22"/>
              </w:rPr>
              <w:t>, прежде всего детей, обученных плаванию и приемам спасения на воде.</w:t>
            </w:r>
          </w:p>
        </w:tc>
        <w:tc>
          <w:tcPr>
            <w:tcW w:w="1797" w:type="dxa"/>
          </w:tcPr>
          <w:p w:rsidR="004860C7" w:rsidRPr="003D21EF" w:rsidRDefault="004860C7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4860C7" w:rsidRPr="003D21EF" w:rsidRDefault="004860C7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20</w:t>
            </w:r>
          </w:p>
        </w:tc>
        <w:tc>
          <w:tcPr>
            <w:tcW w:w="2017" w:type="dxa"/>
          </w:tcPr>
          <w:p w:rsidR="004860C7" w:rsidRPr="003D21EF" w:rsidRDefault="004860C7" w:rsidP="004860C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По сведениям Комитета по образованию и Комитета по физической культуре и спорту.</w:t>
            </w:r>
          </w:p>
        </w:tc>
        <w:tc>
          <w:tcPr>
            <w:tcW w:w="1464" w:type="dxa"/>
          </w:tcPr>
          <w:p w:rsidR="004860C7" w:rsidRPr="003D21EF" w:rsidRDefault="004860C7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квартал</w:t>
            </w:r>
          </w:p>
        </w:tc>
      </w:tr>
      <w:tr w:rsidR="00640596" w:rsidRPr="003D21EF" w:rsidTr="00F55C97">
        <w:tc>
          <w:tcPr>
            <w:tcW w:w="619" w:type="dxa"/>
            <w:shd w:val="clear" w:color="auto" w:fill="auto"/>
          </w:tcPr>
          <w:p w:rsidR="00640596" w:rsidRPr="003D21EF" w:rsidRDefault="00640596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15.</w:t>
            </w:r>
          </w:p>
        </w:tc>
        <w:tc>
          <w:tcPr>
            <w:tcW w:w="3005" w:type="dxa"/>
            <w:shd w:val="clear" w:color="auto" w:fill="auto"/>
          </w:tcPr>
          <w:p w:rsidR="00640596" w:rsidRPr="003D21EF" w:rsidRDefault="00640596" w:rsidP="009B74A2">
            <w:pPr>
              <w:tabs>
                <w:tab w:val="left" w:pos="43"/>
              </w:tabs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Увеличение отношения степени готовности личного состава формирований к реагированию и организации проведения АСДНР к нормативной степени готовности.</w:t>
            </w:r>
          </w:p>
        </w:tc>
        <w:tc>
          <w:tcPr>
            <w:tcW w:w="4281" w:type="dxa"/>
            <w:shd w:val="clear" w:color="auto" w:fill="auto"/>
          </w:tcPr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А=В/</w:t>
            </w:r>
            <w:r w:rsidRPr="003D21EF">
              <w:rPr>
                <w:sz w:val="22"/>
                <w:szCs w:val="22"/>
                <w:lang w:val="en-US"/>
              </w:rPr>
              <w:t>C</w:t>
            </w:r>
            <w:r w:rsidRPr="003D21EF">
              <w:rPr>
                <w:sz w:val="22"/>
                <w:szCs w:val="22"/>
              </w:rPr>
              <w:t xml:space="preserve">х100%, где: </w:t>
            </w:r>
          </w:p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В - количество сотрудников, получивших дополнительную квалификацию (получивших профессиональную подготовку);</w:t>
            </w:r>
          </w:p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С - степень готовности личного состава формирований к реагированию и организации проведения аварийно-спасательных и других неотложных работ на территории </w:t>
            </w:r>
            <w:r w:rsidR="00BB554D" w:rsidRPr="00BB554D">
              <w:rPr>
                <w:sz w:val="22"/>
                <w:szCs w:val="22"/>
              </w:rPr>
              <w:t>Городского округа</w:t>
            </w:r>
            <w:r w:rsidRPr="003D21EF">
              <w:rPr>
                <w:sz w:val="22"/>
                <w:szCs w:val="22"/>
              </w:rPr>
              <w:t>.</w:t>
            </w:r>
          </w:p>
        </w:tc>
        <w:tc>
          <w:tcPr>
            <w:tcW w:w="1797" w:type="dxa"/>
          </w:tcPr>
          <w:p w:rsidR="00640596" w:rsidRPr="003D21EF" w:rsidRDefault="00640596" w:rsidP="009B74A2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640596" w:rsidRPr="003D21EF" w:rsidRDefault="00E34E0F" w:rsidP="009B74A2">
            <w:pPr>
              <w:tabs>
                <w:tab w:val="left" w:pos="142"/>
              </w:tabs>
              <w:suppressAutoHyphens/>
              <w:spacing w:after="0" w:line="240" w:lineRule="auto"/>
              <w:ind w:left="142"/>
              <w:jc w:val="center"/>
              <w:rPr>
                <w:rFonts w:ascii="Times New Roman" w:hAnsi="Times New Roman"/>
              </w:rPr>
            </w:pPr>
            <w:r w:rsidRPr="003D21EF">
              <w:rPr>
                <w:rFonts w:ascii="Times New Roman" w:hAnsi="Times New Roman"/>
              </w:rPr>
              <w:t>63</w:t>
            </w:r>
          </w:p>
        </w:tc>
        <w:tc>
          <w:tcPr>
            <w:tcW w:w="2017" w:type="dxa"/>
          </w:tcPr>
          <w:p w:rsidR="00640596" w:rsidRPr="003D21EF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На основании сведений проверок.</w:t>
            </w:r>
          </w:p>
        </w:tc>
        <w:tc>
          <w:tcPr>
            <w:tcW w:w="1464" w:type="dxa"/>
          </w:tcPr>
          <w:p w:rsidR="00640596" w:rsidRPr="003D21EF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Один раз в полгода</w:t>
            </w:r>
          </w:p>
        </w:tc>
      </w:tr>
      <w:tr w:rsidR="00640596" w:rsidRPr="003D21EF" w:rsidTr="00F55C97">
        <w:tc>
          <w:tcPr>
            <w:tcW w:w="619" w:type="dxa"/>
            <w:shd w:val="clear" w:color="auto" w:fill="auto"/>
          </w:tcPr>
          <w:p w:rsidR="00640596" w:rsidRPr="003D21EF" w:rsidRDefault="00640596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>16.</w:t>
            </w:r>
          </w:p>
        </w:tc>
        <w:tc>
          <w:tcPr>
            <w:tcW w:w="3005" w:type="dxa"/>
            <w:shd w:val="clear" w:color="auto" w:fill="auto"/>
          </w:tcPr>
          <w:p w:rsidR="00640596" w:rsidRPr="003D21EF" w:rsidRDefault="00640596" w:rsidP="001025DE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 xml:space="preserve">Снижение доли пожаров, произошедших на территории </w:t>
            </w:r>
            <w:r w:rsidR="00CF0A80" w:rsidRPr="003D21EF">
              <w:rPr>
                <w:sz w:val="22"/>
                <w:szCs w:val="22"/>
              </w:rPr>
              <w:t>Городского округа Подольск</w:t>
            </w:r>
            <w:r w:rsidRPr="003D21EF">
              <w:rPr>
                <w:sz w:val="22"/>
                <w:szCs w:val="22"/>
              </w:rPr>
              <w:t xml:space="preserve">, от общего числа происшествий и  чрезвычайных ситуаций на территории </w:t>
            </w:r>
            <w:r w:rsidR="00CF0A80" w:rsidRPr="003D21EF">
              <w:rPr>
                <w:sz w:val="22"/>
                <w:szCs w:val="22"/>
              </w:rPr>
              <w:t>Городского округа Подольск</w:t>
            </w:r>
            <w:r w:rsidRPr="003D21EF">
              <w:rPr>
                <w:sz w:val="22"/>
                <w:szCs w:val="22"/>
              </w:rPr>
              <w:t xml:space="preserve"> по сравнению с показателем 201</w:t>
            </w:r>
            <w:r w:rsidR="001025DE" w:rsidRPr="003D21EF">
              <w:rPr>
                <w:sz w:val="22"/>
                <w:szCs w:val="22"/>
              </w:rPr>
              <w:t>4</w:t>
            </w:r>
            <w:r w:rsidRPr="003D21EF">
              <w:rPr>
                <w:sz w:val="22"/>
                <w:szCs w:val="22"/>
              </w:rPr>
              <w:t xml:space="preserve"> года.</w:t>
            </w:r>
          </w:p>
        </w:tc>
        <w:tc>
          <w:tcPr>
            <w:tcW w:w="4281" w:type="dxa"/>
            <w:shd w:val="clear" w:color="auto" w:fill="auto"/>
          </w:tcPr>
          <w:p w:rsidR="00640596" w:rsidRPr="003D21EF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Определяется по формуле:</w:t>
            </w:r>
          </w:p>
          <w:p w:rsidR="00640596" w:rsidRPr="003D21EF" w:rsidRDefault="00640596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С=</w:t>
            </w: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  <w:vertAlign w:val="subscript"/>
              </w:rPr>
              <w:t>текущее</w:t>
            </w:r>
            <w:r w:rsidRPr="003D21EF">
              <w:rPr>
                <w:sz w:val="22"/>
                <w:szCs w:val="22"/>
              </w:rPr>
              <w:t>/D</w:t>
            </w:r>
            <w:r w:rsidRPr="003D21EF">
              <w:rPr>
                <w:sz w:val="22"/>
                <w:szCs w:val="22"/>
                <w:vertAlign w:val="subscript"/>
              </w:rPr>
              <w:t>базовое</w:t>
            </w:r>
            <w:r w:rsidRPr="003D21EF">
              <w:rPr>
                <w:sz w:val="22"/>
                <w:szCs w:val="22"/>
              </w:rPr>
              <w:t>х100% где:</w:t>
            </w:r>
          </w:p>
          <w:p w:rsidR="00640596" w:rsidRPr="003D21EF" w:rsidRDefault="00640596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</w:rPr>
              <w:t xml:space="preserve"> = K</w:t>
            </w:r>
            <w:r w:rsidRPr="003D21EF">
              <w:rPr>
                <w:sz w:val="22"/>
                <w:szCs w:val="22"/>
                <w:vertAlign w:val="subscript"/>
              </w:rPr>
              <w:t>пожаров</w:t>
            </w:r>
            <w:r w:rsidRPr="003D21EF">
              <w:rPr>
                <w:sz w:val="22"/>
                <w:szCs w:val="22"/>
              </w:rPr>
              <w:t>/K</w:t>
            </w:r>
            <w:r w:rsidRPr="003D21EF">
              <w:rPr>
                <w:sz w:val="22"/>
                <w:szCs w:val="22"/>
                <w:vertAlign w:val="subscript"/>
              </w:rPr>
              <w:t>общее</w:t>
            </w:r>
            <w:r w:rsidRPr="003D21EF">
              <w:rPr>
                <w:sz w:val="22"/>
                <w:szCs w:val="22"/>
              </w:rPr>
              <w:t>х100%</w:t>
            </w:r>
          </w:p>
          <w:p w:rsidR="00640596" w:rsidRPr="003D21EF" w:rsidRDefault="00640596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  <w:lang w:val="en-US"/>
              </w:rPr>
              <w:t>D</w:t>
            </w:r>
            <w:r w:rsidRPr="003D21EF">
              <w:rPr>
                <w:sz w:val="22"/>
                <w:szCs w:val="22"/>
              </w:rPr>
              <w:t xml:space="preserve"> – доля пожаров от общего числа происшествий и ЧС;</w:t>
            </w:r>
          </w:p>
          <w:p w:rsidR="00640596" w:rsidRPr="003D21EF" w:rsidRDefault="00640596" w:rsidP="009B74A2">
            <w:pPr>
              <w:pStyle w:val="ab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К</w:t>
            </w:r>
            <w:r w:rsidRPr="003D21EF">
              <w:rPr>
                <w:sz w:val="22"/>
                <w:szCs w:val="22"/>
                <w:vertAlign w:val="subscript"/>
              </w:rPr>
              <w:t>пожаров</w:t>
            </w:r>
            <w:r w:rsidRPr="003D21EF">
              <w:rPr>
                <w:sz w:val="22"/>
                <w:szCs w:val="22"/>
              </w:rPr>
              <w:t>– количество пожаров;</w:t>
            </w:r>
          </w:p>
          <w:p w:rsidR="00640596" w:rsidRPr="003D21EF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К</w:t>
            </w:r>
            <w:r w:rsidRPr="003D21EF">
              <w:rPr>
                <w:rFonts w:ascii="Times New Roman" w:hAnsi="Times New Roman"/>
                <w:vertAlign w:val="subscript"/>
              </w:rPr>
              <w:t>общее</w:t>
            </w:r>
            <w:r w:rsidRPr="003D21EF">
              <w:rPr>
                <w:rFonts w:ascii="Times New Roman" w:hAnsi="Times New Roman"/>
              </w:rPr>
              <w:t xml:space="preserve"> – количество происшествий и чрезвычайных ситуаций</w:t>
            </w:r>
          </w:p>
        </w:tc>
        <w:tc>
          <w:tcPr>
            <w:tcW w:w="1797" w:type="dxa"/>
          </w:tcPr>
          <w:p w:rsidR="00640596" w:rsidRPr="003D21EF" w:rsidRDefault="00640596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3D21EF">
              <w:rPr>
                <w:sz w:val="22"/>
                <w:szCs w:val="22"/>
              </w:rPr>
              <w:t>%</w:t>
            </w:r>
          </w:p>
        </w:tc>
        <w:tc>
          <w:tcPr>
            <w:tcW w:w="2093" w:type="dxa"/>
            <w:shd w:val="clear" w:color="auto" w:fill="auto"/>
          </w:tcPr>
          <w:p w:rsidR="00640596" w:rsidRPr="003D21EF" w:rsidRDefault="00640596" w:rsidP="009B74A2">
            <w:pPr>
              <w:pStyle w:val="ab"/>
              <w:suppressAutoHyphens/>
              <w:jc w:val="center"/>
              <w:rPr>
                <w:sz w:val="22"/>
                <w:szCs w:val="22"/>
                <w:lang w:val="en-US"/>
              </w:rPr>
            </w:pPr>
            <w:r w:rsidRPr="003D21EF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2017" w:type="dxa"/>
          </w:tcPr>
          <w:p w:rsidR="00640596" w:rsidRPr="003D21EF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hAnsi="Times New Roman"/>
              </w:rPr>
              <w:t>По сведениям Подольского ОНД УНД ГУ МЧС по Московской области.</w:t>
            </w:r>
          </w:p>
        </w:tc>
        <w:tc>
          <w:tcPr>
            <w:tcW w:w="1464" w:type="dxa"/>
          </w:tcPr>
          <w:p w:rsidR="00640596" w:rsidRPr="003D21EF" w:rsidRDefault="00640596" w:rsidP="00A056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D21EF">
              <w:rPr>
                <w:rFonts w:ascii="Times New Roman" w:eastAsia="Times New Roman" w:hAnsi="Times New Roman"/>
                <w:lang w:eastAsia="ru-RU"/>
              </w:rPr>
              <w:t xml:space="preserve">Один раз в </w:t>
            </w:r>
            <w:r w:rsidR="00A056EC" w:rsidRPr="003D21EF">
              <w:rPr>
                <w:rFonts w:ascii="Times New Roman" w:eastAsia="Times New Roman" w:hAnsi="Times New Roman"/>
                <w:lang w:eastAsia="ru-RU"/>
              </w:rPr>
              <w:t>квартал</w:t>
            </w:r>
          </w:p>
        </w:tc>
      </w:tr>
      <w:tr w:rsidR="00640596" w:rsidRPr="001D1468" w:rsidTr="00F55C97">
        <w:tc>
          <w:tcPr>
            <w:tcW w:w="619" w:type="dxa"/>
            <w:shd w:val="clear" w:color="auto" w:fill="auto"/>
          </w:tcPr>
          <w:p w:rsidR="00640596" w:rsidRPr="001D1468" w:rsidRDefault="00640596" w:rsidP="00902C8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t>17.</w:t>
            </w:r>
          </w:p>
        </w:tc>
        <w:tc>
          <w:tcPr>
            <w:tcW w:w="3005" w:type="dxa"/>
            <w:shd w:val="clear" w:color="auto" w:fill="auto"/>
          </w:tcPr>
          <w:p w:rsidR="00640596" w:rsidRPr="001D1468" w:rsidRDefault="00640596" w:rsidP="001025DE">
            <w:pPr>
              <w:pStyle w:val="ab"/>
              <w:suppressAutoHyphens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t xml:space="preserve">Снижение доли погибших и травмированных людей на пожарах, произошедших на территории </w:t>
            </w:r>
            <w:r w:rsidR="00CF0A80" w:rsidRPr="001D1468">
              <w:rPr>
                <w:sz w:val="22"/>
                <w:szCs w:val="22"/>
              </w:rPr>
              <w:t xml:space="preserve">Городского </w:t>
            </w:r>
            <w:r w:rsidR="00CF0A80" w:rsidRPr="001D1468">
              <w:rPr>
                <w:sz w:val="22"/>
                <w:szCs w:val="22"/>
              </w:rPr>
              <w:lastRenderedPageBreak/>
              <w:t>округа Подольск</w:t>
            </w:r>
            <w:r w:rsidRPr="001D1468">
              <w:rPr>
                <w:sz w:val="22"/>
                <w:szCs w:val="22"/>
              </w:rPr>
              <w:t xml:space="preserve"> по сравнению с показателем 201</w:t>
            </w:r>
            <w:r w:rsidR="001025DE">
              <w:rPr>
                <w:sz w:val="22"/>
                <w:szCs w:val="22"/>
              </w:rPr>
              <w:t xml:space="preserve">4 </w:t>
            </w:r>
            <w:r w:rsidRPr="001D1468">
              <w:rPr>
                <w:sz w:val="22"/>
                <w:szCs w:val="22"/>
              </w:rPr>
              <w:t>года.</w:t>
            </w:r>
          </w:p>
        </w:tc>
        <w:tc>
          <w:tcPr>
            <w:tcW w:w="4281" w:type="dxa"/>
            <w:shd w:val="clear" w:color="auto" w:fill="auto"/>
          </w:tcPr>
          <w:p w:rsidR="00640596" w:rsidRPr="001D1468" w:rsidRDefault="00640596" w:rsidP="009B74A2">
            <w:pPr>
              <w:pStyle w:val="ab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lastRenderedPageBreak/>
              <w:t>Определяется по формуле:</w:t>
            </w:r>
          </w:p>
          <w:p w:rsidR="00640596" w:rsidRPr="001D1468" w:rsidRDefault="00640596" w:rsidP="009B74A2">
            <w:pPr>
              <w:pStyle w:val="ab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t>С=</w:t>
            </w:r>
            <w:r w:rsidRPr="001D1468">
              <w:rPr>
                <w:sz w:val="22"/>
                <w:szCs w:val="22"/>
                <w:lang w:val="en-US"/>
              </w:rPr>
              <w:t>D</w:t>
            </w:r>
            <w:r w:rsidRPr="001D1468">
              <w:rPr>
                <w:sz w:val="22"/>
                <w:szCs w:val="22"/>
                <w:vertAlign w:val="subscript"/>
              </w:rPr>
              <w:t>текущее</w:t>
            </w:r>
            <w:r w:rsidRPr="001D1468">
              <w:rPr>
                <w:sz w:val="22"/>
                <w:szCs w:val="22"/>
              </w:rPr>
              <w:t>/D</w:t>
            </w:r>
            <w:r w:rsidRPr="001D1468">
              <w:rPr>
                <w:sz w:val="22"/>
                <w:szCs w:val="22"/>
                <w:vertAlign w:val="subscript"/>
              </w:rPr>
              <w:t>базовое</w:t>
            </w:r>
            <w:r w:rsidRPr="001D1468">
              <w:rPr>
                <w:sz w:val="22"/>
                <w:szCs w:val="22"/>
              </w:rPr>
              <w:t>х100% где:</w:t>
            </w:r>
          </w:p>
          <w:p w:rsidR="00640596" w:rsidRPr="001D1468" w:rsidRDefault="00640596" w:rsidP="009B74A2">
            <w:pPr>
              <w:pStyle w:val="ab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  <w:lang w:val="en-US"/>
              </w:rPr>
              <w:t>D</w:t>
            </w:r>
            <w:r w:rsidRPr="001D1468">
              <w:rPr>
                <w:sz w:val="22"/>
                <w:szCs w:val="22"/>
              </w:rPr>
              <w:t xml:space="preserve"> = K</w:t>
            </w:r>
            <w:r w:rsidRPr="001D1468">
              <w:rPr>
                <w:sz w:val="22"/>
                <w:szCs w:val="22"/>
                <w:vertAlign w:val="subscript"/>
              </w:rPr>
              <w:t>п</w:t>
            </w:r>
            <w:r w:rsidRPr="001D1468">
              <w:rPr>
                <w:sz w:val="22"/>
                <w:szCs w:val="22"/>
              </w:rPr>
              <w:t>/K</w:t>
            </w:r>
            <w:r w:rsidRPr="001D1468">
              <w:rPr>
                <w:sz w:val="22"/>
                <w:szCs w:val="22"/>
                <w:vertAlign w:val="subscript"/>
              </w:rPr>
              <w:t>общее</w:t>
            </w:r>
            <w:r w:rsidRPr="001D1468">
              <w:rPr>
                <w:sz w:val="22"/>
                <w:szCs w:val="22"/>
              </w:rPr>
              <w:t>х100%</w:t>
            </w:r>
          </w:p>
          <w:p w:rsidR="00640596" w:rsidRPr="001D1468" w:rsidRDefault="00640596" w:rsidP="009B74A2">
            <w:pPr>
              <w:pStyle w:val="ab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  <w:lang w:val="en-US"/>
              </w:rPr>
              <w:t>D</w:t>
            </w:r>
            <w:r w:rsidRPr="001D1468">
              <w:rPr>
                <w:sz w:val="22"/>
                <w:szCs w:val="22"/>
              </w:rPr>
              <w:t xml:space="preserve"> – доля погибших и травмированных </w:t>
            </w:r>
            <w:r w:rsidRPr="001D1468">
              <w:rPr>
                <w:sz w:val="22"/>
                <w:szCs w:val="22"/>
              </w:rPr>
              <w:lastRenderedPageBreak/>
              <w:t>людей на пожарах, произошедших на территории муниципального образования от общего числа погибших и травмированных людей;</w:t>
            </w:r>
          </w:p>
          <w:p w:rsidR="00640596" w:rsidRPr="001D1468" w:rsidRDefault="00640596" w:rsidP="009B74A2">
            <w:pPr>
              <w:pStyle w:val="ab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t>К</w:t>
            </w:r>
            <w:r w:rsidRPr="001D1468">
              <w:rPr>
                <w:sz w:val="22"/>
                <w:szCs w:val="22"/>
                <w:vertAlign w:val="subscript"/>
              </w:rPr>
              <w:t>п</w:t>
            </w:r>
            <w:r w:rsidRPr="001D1468">
              <w:rPr>
                <w:sz w:val="22"/>
                <w:szCs w:val="22"/>
              </w:rPr>
              <w:t>– количество погибших и травмированных людей на пожарах;</w:t>
            </w:r>
          </w:p>
          <w:p w:rsidR="00640596" w:rsidRPr="001D1468" w:rsidRDefault="00640596" w:rsidP="009B74A2">
            <w:pPr>
              <w:pStyle w:val="ab"/>
              <w:suppressAutoHyphens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t>К</w:t>
            </w:r>
            <w:r w:rsidRPr="001D1468">
              <w:rPr>
                <w:sz w:val="22"/>
                <w:szCs w:val="22"/>
                <w:vertAlign w:val="subscript"/>
              </w:rPr>
              <w:t>общее</w:t>
            </w:r>
            <w:r w:rsidRPr="001D1468">
              <w:rPr>
                <w:sz w:val="22"/>
                <w:szCs w:val="22"/>
              </w:rPr>
              <w:t>– общее число погибших и травмированных людей на территории муниципального образования.</w:t>
            </w:r>
          </w:p>
        </w:tc>
        <w:tc>
          <w:tcPr>
            <w:tcW w:w="1797" w:type="dxa"/>
          </w:tcPr>
          <w:p w:rsidR="00640596" w:rsidRPr="001D1468" w:rsidRDefault="00640596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2093" w:type="dxa"/>
            <w:shd w:val="clear" w:color="auto" w:fill="auto"/>
          </w:tcPr>
          <w:p w:rsidR="00640596" w:rsidRPr="001D1468" w:rsidRDefault="00640596" w:rsidP="009B74A2">
            <w:pPr>
              <w:pStyle w:val="ab"/>
              <w:suppressAutoHyphens/>
              <w:jc w:val="center"/>
              <w:rPr>
                <w:sz w:val="22"/>
                <w:szCs w:val="22"/>
              </w:rPr>
            </w:pPr>
            <w:r w:rsidRPr="001D1468">
              <w:rPr>
                <w:sz w:val="22"/>
                <w:szCs w:val="22"/>
              </w:rPr>
              <w:t>100</w:t>
            </w:r>
          </w:p>
        </w:tc>
        <w:tc>
          <w:tcPr>
            <w:tcW w:w="2017" w:type="dxa"/>
          </w:tcPr>
          <w:p w:rsidR="00640596" w:rsidRPr="001D1468" w:rsidRDefault="00640596" w:rsidP="009B74A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1D1468">
              <w:rPr>
                <w:rFonts w:ascii="Times New Roman" w:hAnsi="Times New Roman"/>
              </w:rPr>
              <w:t xml:space="preserve">По сведениям Подольского ОНД УНД ГУ МЧС по Московской </w:t>
            </w:r>
            <w:r w:rsidRPr="001D1468">
              <w:rPr>
                <w:rFonts w:ascii="Times New Roman" w:hAnsi="Times New Roman"/>
              </w:rPr>
              <w:lastRenderedPageBreak/>
              <w:t>области.</w:t>
            </w:r>
          </w:p>
        </w:tc>
        <w:tc>
          <w:tcPr>
            <w:tcW w:w="1464" w:type="dxa"/>
          </w:tcPr>
          <w:p w:rsidR="00640596" w:rsidRPr="001D1468" w:rsidRDefault="00640596" w:rsidP="00A056E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D1468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Один раз в </w:t>
            </w:r>
            <w:r w:rsidR="00A056EC" w:rsidRPr="001D1468">
              <w:rPr>
                <w:rFonts w:ascii="Times New Roman" w:eastAsia="Times New Roman" w:hAnsi="Times New Roman"/>
                <w:lang w:eastAsia="ru-RU"/>
              </w:rPr>
              <w:t>квартал</w:t>
            </w:r>
          </w:p>
        </w:tc>
      </w:tr>
    </w:tbl>
    <w:p w:rsidR="00044EED" w:rsidRPr="001D1468" w:rsidRDefault="00044EED" w:rsidP="00044EED">
      <w:pPr>
        <w:rPr>
          <w:szCs w:val="28"/>
        </w:rPr>
      </w:pPr>
    </w:p>
    <w:p w:rsidR="004020E5" w:rsidRPr="001D1468" w:rsidRDefault="004020E5" w:rsidP="00044EED">
      <w:pPr>
        <w:rPr>
          <w:szCs w:val="28"/>
        </w:rPr>
      </w:pPr>
    </w:p>
    <w:p w:rsidR="004020E5" w:rsidRPr="001D1468" w:rsidRDefault="004020E5" w:rsidP="00EA5E3F">
      <w:pPr>
        <w:pStyle w:val="2"/>
        <w:spacing w:line="240" w:lineRule="auto"/>
        <w:jc w:val="center"/>
        <w:rPr>
          <w:b/>
          <w:bCs/>
          <w:sz w:val="26"/>
          <w:szCs w:val="26"/>
        </w:rPr>
        <w:sectPr w:rsidR="004020E5" w:rsidRPr="001D1468" w:rsidSect="005631CF">
          <w:pgSz w:w="16838" w:h="11906" w:orient="landscape"/>
          <w:pgMar w:top="1985" w:right="1418" w:bottom="567" w:left="1134" w:header="709" w:footer="709" w:gutter="0"/>
          <w:cols w:space="708"/>
          <w:docGrid w:linePitch="360"/>
        </w:sectPr>
      </w:pPr>
    </w:p>
    <w:p w:rsidR="0025345D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Порядок взаимодействия ответственных  за выполнение мероприятий муниципальной программы (подпрограммы) с муниципальным заказчиком муниципальной программы (подпрограммы)</w:t>
      </w:r>
    </w:p>
    <w:p w:rsidR="0025345D" w:rsidRPr="00135650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5345D" w:rsidRPr="00135650" w:rsidRDefault="0025345D" w:rsidP="00364E4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Управление реализацией муниципальн</w:t>
      </w:r>
      <w:r w:rsidR="006566C9">
        <w:rPr>
          <w:rFonts w:ascii="Times New Roman" w:hAnsi="Times New Roman"/>
          <w:sz w:val="26"/>
          <w:szCs w:val="26"/>
        </w:rPr>
        <w:t xml:space="preserve">ой программы Городского округа </w:t>
      </w:r>
      <w:r w:rsidRPr="00135650">
        <w:rPr>
          <w:rFonts w:ascii="Times New Roman" w:hAnsi="Times New Roman"/>
          <w:sz w:val="26"/>
          <w:szCs w:val="26"/>
        </w:rPr>
        <w:t xml:space="preserve">Подольск «Безопасность Подольска» осуществляют координаторы муниципальной программы – </w:t>
      </w:r>
      <w:r w:rsidRPr="00135650">
        <w:rPr>
          <w:rFonts w:ascii="Times New Roman" w:hAnsi="Times New Roman"/>
          <w:color w:val="000000"/>
          <w:sz w:val="26"/>
          <w:szCs w:val="26"/>
        </w:rPr>
        <w:t xml:space="preserve">заместитель Главы Администрации Городского округа Подольск Гусев С.И., </w:t>
      </w:r>
      <w:r w:rsidR="00E36862" w:rsidRPr="00135650">
        <w:rPr>
          <w:rFonts w:ascii="Times New Roman" w:hAnsi="Times New Roman"/>
          <w:color w:val="000000"/>
          <w:sz w:val="26"/>
          <w:szCs w:val="26"/>
        </w:rPr>
        <w:t>з</w:t>
      </w:r>
      <w:r w:rsidR="00E36862" w:rsidRPr="00135650">
        <w:rPr>
          <w:rFonts w:ascii="Times New Roman" w:eastAsia="MS Mincho" w:hAnsi="Times New Roman"/>
          <w:bCs/>
          <w:sz w:val="26"/>
          <w:szCs w:val="26"/>
          <w:lang w:eastAsia="ru-RU"/>
        </w:rPr>
        <w:t xml:space="preserve">аместитель Главы Администрации по жилищно-коммунальному комплексу </w:t>
      </w:r>
      <w:r w:rsidR="00135650" w:rsidRPr="00135650">
        <w:rPr>
          <w:rFonts w:ascii="Times New Roman" w:hAnsi="Times New Roman"/>
          <w:color w:val="000000"/>
          <w:sz w:val="26"/>
          <w:szCs w:val="26"/>
        </w:rPr>
        <w:t xml:space="preserve">Городского округа Подольск </w:t>
      </w:r>
      <w:r w:rsidR="00E36862" w:rsidRPr="00135650">
        <w:rPr>
          <w:rFonts w:ascii="Times New Roman" w:eastAsia="MS Mincho" w:hAnsi="Times New Roman"/>
          <w:bCs/>
          <w:sz w:val="26"/>
          <w:szCs w:val="26"/>
          <w:lang w:eastAsia="ru-RU"/>
        </w:rPr>
        <w:t>Лукьяненко В.О.</w:t>
      </w:r>
    </w:p>
    <w:p w:rsidR="0025345D" w:rsidRPr="00135650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35650">
        <w:rPr>
          <w:rFonts w:ascii="Times New Roman" w:hAnsi="Times New Roman"/>
          <w:sz w:val="26"/>
          <w:szCs w:val="26"/>
        </w:rPr>
        <w:t>Координатор муниципальной программы организовывает работу, направленную на:</w:t>
      </w:r>
    </w:p>
    <w:p w:rsidR="0025345D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Pr="00DB3DD8">
        <w:rPr>
          <w:rFonts w:ascii="Times New Roman" w:hAnsi="Times New Roman"/>
          <w:sz w:val="26"/>
          <w:szCs w:val="26"/>
        </w:rPr>
        <w:t>координацию деятельности муниципального заказчика программы и муниципальных заказчиков подпрограмм в процессе разработки муниципальной программы,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Pr="00DB3DD8">
        <w:rPr>
          <w:rFonts w:ascii="Times New Roman" w:hAnsi="Times New Roman"/>
          <w:sz w:val="26"/>
          <w:szCs w:val="26"/>
        </w:rPr>
        <w:t>организацию управления муниципальной программой;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 </w:t>
      </w:r>
      <w:r w:rsidRPr="00DB3DD8">
        <w:rPr>
          <w:rFonts w:ascii="Times New Roman" w:hAnsi="Times New Roman"/>
          <w:sz w:val="26"/>
          <w:szCs w:val="26"/>
        </w:rPr>
        <w:t>создание при необходимости комиссии (штаба, рабочей группы) по управлению муниципальной программой;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4. реализацию муниципальной программы;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5. достижение целей, задач и конечных результатов муниципальной программ;</w:t>
      </w:r>
    </w:p>
    <w:p w:rsidR="0025345D" w:rsidRPr="008708DE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708DE">
        <w:rPr>
          <w:rFonts w:ascii="Times New Roman" w:hAnsi="Times New Roman" w:cs="Times New Roman"/>
          <w:sz w:val="26"/>
          <w:szCs w:val="26"/>
        </w:rPr>
        <w:t>6. утверждение «Дорожных карт» и отчетов об их исполнении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5345D" w:rsidRPr="00E36862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6862">
        <w:rPr>
          <w:rFonts w:ascii="Times New Roman" w:hAnsi="Times New Roman"/>
          <w:sz w:val="26"/>
          <w:szCs w:val="26"/>
        </w:rPr>
        <w:t>Муниципальными заказчиками муниципальной программы Городского округа Подольск «</w:t>
      </w:r>
      <w:r w:rsidR="00E36862" w:rsidRPr="00E36862">
        <w:rPr>
          <w:rFonts w:ascii="Times New Roman" w:hAnsi="Times New Roman"/>
          <w:sz w:val="26"/>
          <w:szCs w:val="26"/>
        </w:rPr>
        <w:t>Безопасность Подольска</w:t>
      </w:r>
      <w:r w:rsidRPr="00E36862">
        <w:rPr>
          <w:rFonts w:ascii="Times New Roman" w:hAnsi="Times New Roman"/>
          <w:sz w:val="26"/>
          <w:szCs w:val="26"/>
        </w:rPr>
        <w:t>» и подпрограмм, входящих в ее состав являются:</w:t>
      </w:r>
    </w:p>
    <w:p w:rsidR="0025345D" w:rsidRPr="00E36862" w:rsidRDefault="00021600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E36862" w:rsidRPr="000B2E01">
        <w:rPr>
          <w:rFonts w:ascii="Times New Roman" w:hAnsi="Times New Roman"/>
          <w:sz w:val="26"/>
          <w:szCs w:val="26"/>
        </w:rPr>
        <w:t xml:space="preserve">Управление по обеспечению общественной безопасности </w:t>
      </w:r>
      <w:r>
        <w:rPr>
          <w:rFonts w:ascii="Times New Roman" w:hAnsi="Times New Roman"/>
          <w:sz w:val="26"/>
          <w:szCs w:val="26"/>
        </w:rPr>
        <w:t xml:space="preserve">Администрации </w:t>
      </w:r>
      <w:r w:rsidR="00E36862" w:rsidRPr="000B2E01">
        <w:rPr>
          <w:rFonts w:ascii="Times New Roman" w:hAnsi="Times New Roman"/>
          <w:sz w:val="26"/>
          <w:szCs w:val="26"/>
        </w:rPr>
        <w:t>Городского округа Подольск</w:t>
      </w:r>
      <w:r w:rsidR="0025345D" w:rsidRPr="000B2E01">
        <w:rPr>
          <w:rFonts w:ascii="Times New Roman" w:hAnsi="Times New Roman"/>
          <w:sz w:val="26"/>
          <w:szCs w:val="26"/>
        </w:rPr>
        <w:t>, в т.ч. в части подпрограмм</w:t>
      </w:r>
      <w:r w:rsidR="005E784A" w:rsidRPr="000B2E01">
        <w:rPr>
          <w:rFonts w:ascii="Times New Roman" w:hAnsi="Times New Roman"/>
          <w:sz w:val="26"/>
          <w:szCs w:val="26"/>
        </w:rPr>
        <w:t>ы</w:t>
      </w:r>
      <w:r w:rsidR="0025345D" w:rsidRPr="000B2E01">
        <w:rPr>
          <w:rFonts w:ascii="Times New Roman" w:hAnsi="Times New Roman"/>
          <w:sz w:val="26"/>
          <w:szCs w:val="26"/>
        </w:rPr>
        <w:t xml:space="preserve"> «</w:t>
      </w:r>
      <w:r w:rsidR="005E784A" w:rsidRPr="000B2E01">
        <w:rPr>
          <w:rFonts w:ascii="Times New Roman" w:hAnsi="Times New Roman"/>
          <w:sz w:val="26"/>
          <w:szCs w:val="26"/>
        </w:rPr>
        <w:t>Профилактика преступлений и иных правонарушений</w:t>
      </w:r>
      <w:r>
        <w:rPr>
          <w:rFonts w:ascii="Times New Roman" w:hAnsi="Times New Roman"/>
          <w:sz w:val="26"/>
          <w:szCs w:val="26"/>
        </w:rPr>
        <w:t>»</w:t>
      </w:r>
      <w:r w:rsidR="0025345D" w:rsidRPr="00E36862">
        <w:rPr>
          <w:rFonts w:ascii="Times New Roman" w:hAnsi="Times New Roman"/>
          <w:sz w:val="26"/>
          <w:szCs w:val="26"/>
        </w:rPr>
        <w:t>;</w:t>
      </w:r>
    </w:p>
    <w:p w:rsidR="0025345D" w:rsidRPr="00E36862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36862">
        <w:rPr>
          <w:rFonts w:ascii="Times New Roman" w:hAnsi="Times New Roman"/>
          <w:sz w:val="26"/>
          <w:szCs w:val="26"/>
        </w:rPr>
        <w:t xml:space="preserve">- </w:t>
      </w:r>
      <w:r w:rsidR="006566C9" w:rsidRPr="000B2E01">
        <w:rPr>
          <w:rFonts w:ascii="Times New Roman" w:hAnsi="Times New Roman"/>
          <w:sz w:val="26"/>
          <w:szCs w:val="26"/>
        </w:rPr>
        <w:t xml:space="preserve">отдел </w:t>
      </w:r>
      <w:r w:rsidR="00E36862" w:rsidRPr="000B2E01">
        <w:rPr>
          <w:rFonts w:ascii="Times New Roman" w:hAnsi="Times New Roman"/>
          <w:sz w:val="26"/>
          <w:szCs w:val="26"/>
        </w:rPr>
        <w:t xml:space="preserve">по делам гражданской обороны и чрезвычайным ситуациям </w:t>
      </w:r>
      <w:r w:rsidR="00021600">
        <w:rPr>
          <w:rFonts w:ascii="Times New Roman" w:hAnsi="Times New Roman"/>
          <w:sz w:val="26"/>
          <w:szCs w:val="26"/>
        </w:rPr>
        <w:t xml:space="preserve">Администрации </w:t>
      </w:r>
      <w:r w:rsidR="00E36862" w:rsidRPr="000B2E01">
        <w:rPr>
          <w:rFonts w:ascii="Times New Roman" w:hAnsi="Times New Roman"/>
          <w:sz w:val="26"/>
          <w:szCs w:val="26"/>
        </w:rPr>
        <w:t>Городского округа Подольск</w:t>
      </w:r>
      <w:r w:rsidRPr="00E36862">
        <w:rPr>
          <w:rFonts w:ascii="Times New Roman" w:hAnsi="Times New Roman"/>
          <w:sz w:val="26"/>
          <w:szCs w:val="26"/>
        </w:rPr>
        <w:t xml:space="preserve">, в т.ч. в части подпрограммы </w:t>
      </w:r>
      <w:r w:rsidR="000B2E01">
        <w:rPr>
          <w:rFonts w:ascii="Times New Roman" w:hAnsi="Times New Roman"/>
          <w:sz w:val="26"/>
          <w:szCs w:val="26"/>
        </w:rPr>
        <w:t>«</w:t>
      </w:r>
      <w:r w:rsidR="005E784A" w:rsidRPr="000B2E01">
        <w:rPr>
          <w:rFonts w:ascii="Times New Roman" w:hAnsi="Times New Roman"/>
          <w:sz w:val="26"/>
          <w:szCs w:val="26"/>
        </w:rPr>
        <w:t>Обеспечение безопасности жизнедеятельности населения</w:t>
      </w:r>
      <w:r w:rsidRPr="000B2E01">
        <w:rPr>
          <w:rFonts w:ascii="Times New Roman" w:hAnsi="Times New Roman"/>
          <w:sz w:val="26"/>
          <w:szCs w:val="26"/>
        </w:rPr>
        <w:t>»</w:t>
      </w:r>
      <w:r w:rsidR="005E784A" w:rsidRPr="000B2E01">
        <w:rPr>
          <w:rFonts w:ascii="Times New Roman" w:hAnsi="Times New Roman"/>
          <w:sz w:val="26"/>
          <w:szCs w:val="26"/>
        </w:rPr>
        <w:t>.</w:t>
      </w:r>
    </w:p>
    <w:p w:rsidR="0025345D" w:rsidRPr="000F1A73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B2E01">
        <w:rPr>
          <w:rFonts w:ascii="Times New Roman" w:hAnsi="Times New Roman"/>
          <w:sz w:val="26"/>
          <w:szCs w:val="26"/>
        </w:rPr>
        <w:t>Муниципальный заказчик программы (подпрограммы):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1. разрабатывает муниципальную программу (подпрограммы);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2. формирует прогноз расходов на реализацию мероприятий муниципальной программы (подпрограммы) и готовит обоснование финансовых ресурсов;</w:t>
      </w:r>
    </w:p>
    <w:p w:rsidR="0025345D" w:rsidRPr="00DB3DD8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3. обеспечивает взаимодействие между муниципальными заказчиками подпрограммы и ответственными за выполнение мероприятий муниципальной программы (подпрограммы), а также координацию их действий по реализации муниципальной программы (подпрограммы);</w:t>
      </w:r>
    </w:p>
    <w:p w:rsidR="0025345D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4</w:t>
      </w:r>
      <w:bookmarkStart w:id="0" w:name="Par210"/>
      <w:bookmarkEnd w:id="0"/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E784A">
        <w:rPr>
          <w:rFonts w:ascii="Times New Roman" w:hAnsi="Times New Roman" w:cs="Times New Roman"/>
          <w:sz w:val="26"/>
          <w:szCs w:val="26"/>
        </w:rPr>
        <w:t xml:space="preserve">разрабатывает «Дорожные карты» по основным мероприятиям подпрограммы </w:t>
      </w:r>
      <w:r w:rsidRPr="005E784A">
        <w:rPr>
          <w:rFonts w:ascii="Times New Roman" w:hAnsi="Times New Roman"/>
          <w:sz w:val="26"/>
          <w:szCs w:val="26"/>
        </w:rPr>
        <w:t>согласно приложению № 8 Порядк</w:t>
      </w:r>
      <w:r w:rsidR="00021600">
        <w:rPr>
          <w:rFonts w:ascii="Times New Roman" w:hAnsi="Times New Roman"/>
          <w:sz w:val="26"/>
          <w:szCs w:val="26"/>
        </w:rPr>
        <w:t>а</w:t>
      </w:r>
      <w:r w:rsidRPr="005E784A">
        <w:rPr>
          <w:rFonts w:ascii="Times New Roman" w:hAnsi="Times New Roman"/>
          <w:sz w:val="26"/>
          <w:szCs w:val="26"/>
        </w:rPr>
        <w:t xml:space="preserve"> </w:t>
      </w:r>
      <w:r w:rsidR="00021600">
        <w:rPr>
          <w:rFonts w:ascii="Times New Roman" w:hAnsi="Times New Roman"/>
          <w:sz w:val="26"/>
          <w:szCs w:val="26"/>
        </w:rPr>
        <w:t>разработки и реализации муниципальных программ Городского округа Подольск, утвержденного постановлением Главы Городского округа Подольск  от 11.01.2016 № 1-</w:t>
      </w:r>
      <w:r w:rsidR="00982E8B">
        <w:rPr>
          <w:rFonts w:ascii="Times New Roman" w:hAnsi="Times New Roman"/>
          <w:sz w:val="26"/>
          <w:szCs w:val="26"/>
        </w:rPr>
        <w:t xml:space="preserve">П </w:t>
      </w:r>
      <w:r w:rsidR="005844E2">
        <w:rPr>
          <w:rFonts w:ascii="Times New Roman" w:hAnsi="Times New Roman"/>
          <w:sz w:val="26"/>
          <w:szCs w:val="26"/>
        </w:rPr>
        <w:t xml:space="preserve">(далее – Порядок) </w:t>
      </w:r>
      <w:r w:rsidRPr="005E784A">
        <w:rPr>
          <w:rFonts w:ascii="Times New Roman" w:hAnsi="Times New Roman" w:cs="Times New Roman"/>
          <w:sz w:val="26"/>
          <w:szCs w:val="26"/>
        </w:rPr>
        <w:t>сроком на один год;</w:t>
      </w:r>
    </w:p>
    <w:p w:rsidR="0025345D" w:rsidRPr="00DB3DD8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Pr="00DB3DD8">
        <w:rPr>
          <w:rFonts w:ascii="Times New Roman" w:hAnsi="Times New Roman" w:cs="Times New Roman"/>
          <w:sz w:val="26"/>
          <w:szCs w:val="26"/>
        </w:rPr>
        <w:t xml:space="preserve">участвует в обсуждении вопросов, связанных с реализацией и финансированием муниципальной программы (подпрограммы); 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lastRenderedPageBreak/>
        <w:t xml:space="preserve">6. </w:t>
      </w:r>
      <w:r w:rsidRPr="008A0361">
        <w:rPr>
          <w:rFonts w:ascii="Times New Roman" w:hAnsi="Times New Roman"/>
          <w:sz w:val="26"/>
          <w:szCs w:val="26"/>
        </w:rPr>
        <w:t>готовит с использованием подсистемы ГАСУ МО и пред</w:t>
      </w:r>
      <w:r>
        <w:rPr>
          <w:rFonts w:ascii="Times New Roman" w:hAnsi="Times New Roman"/>
          <w:sz w:val="26"/>
          <w:szCs w:val="26"/>
        </w:rPr>
        <w:t xml:space="preserve">оставляет </w:t>
      </w:r>
      <w:r w:rsidRPr="005E784A">
        <w:rPr>
          <w:rFonts w:ascii="Times New Roman" w:hAnsi="Times New Roman"/>
          <w:sz w:val="26"/>
          <w:szCs w:val="26"/>
        </w:rPr>
        <w:t xml:space="preserve">координаторам муниципальной программы и в </w:t>
      </w:r>
      <w:r w:rsidRPr="005E784A">
        <w:rPr>
          <w:rFonts w:ascii="Times New Roman" w:eastAsia="Times New Roman" w:hAnsi="Times New Roman"/>
          <w:sz w:val="26"/>
          <w:szCs w:val="26"/>
          <w:lang w:eastAsia="ru-RU"/>
        </w:rPr>
        <w:t>муниципальное казенное учреждение «Центр экономического развития»</w:t>
      </w:r>
      <w:r w:rsidRPr="005E784A">
        <w:rPr>
          <w:rFonts w:ascii="Times New Roman" w:hAnsi="Times New Roman"/>
          <w:sz w:val="26"/>
          <w:szCs w:val="26"/>
        </w:rPr>
        <w:t xml:space="preserve"> отчет о реализации муниципальной программы, отчет об исполнении «Дорожных карт»</w:t>
      </w:r>
      <w:r w:rsidR="005E784A">
        <w:rPr>
          <w:rFonts w:ascii="Times New Roman" w:hAnsi="Times New Roman"/>
          <w:sz w:val="26"/>
          <w:szCs w:val="26"/>
        </w:rPr>
        <w:t>;</w:t>
      </w:r>
    </w:p>
    <w:p w:rsidR="0025345D" w:rsidRPr="00DB3DD8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B3DD8">
        <w:rPr>
          <w:rFonts w:ascii="Times New Roman" w:hAnsi="Times New Roman"/>
          <w:sz w:val="26"/>
          <w:szCs w:val="26"/>
        </w:rPr>
        <w:t>7. размещает на официальном сайте Администрации Городского округа Подольск в сети Интернет утвержденную муниципальную программу;</w:t>
      </w:r>
    </w:p>
    <w:p w:rsidR="0025345D" w:rsidRDefault="0025345D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B3DD8">
        <w:rPr>
          <w:rFonts w:ascii="Times New Roman" w:hAnsi="Times New Roman" w:cs="Times New Roman"/>
          <w:sz w:val="26"/>
          <w:szCs w:val="26"/>
        </w:rPr>
        <w:t>8. обеспечивает выполнение муниципальной программы  (подпрограммы), а также эффективность и результативность ее реализации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5345D" w:rsidRPr="008A0361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Pr="008A0361">
        <w:rPr>
          <w:rFonts w:ascii="Times New Roman" w:hAnsi="Times New Roman"/>
          <w:sz w:val="26"/>
          <w:szCs w:val="26"/>
        </w:rPr>
        <w:t>униципальный заказчик муниципальной программы несет ответственность за подготовку и реализацию муниципальной программы, а также обеспечение достижения показателей реализации мероприятий муниципальной программы в целом.</w:t>
      </w:r>
    </w:p>
    <w:p w:rsidR="0025345D" w:rsidRPr="005E784A" w:rsidRDefault="0025345D" w:rsidP="00364E4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E784A">
        <w:rPr>
          <w:rFonts w:ascii="Times New Roman" w:hAnsi="Times New Roman"/>
          <w:sz w:val="26"/>
          <w:szCs w:val="26"/>
        </w:rPr>
        <w:t>Ответственными за выполнение мероприятия муниципальной программы являются:</w:t>
      </w:r>
    </w:p>
    <w:p w:rsidR="005E784A" w:rsidRPr="000B2E01" w:rsidRDefault="0025345D" w:rsidP="00364E4B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5E784A">
        <w:rPr>
          <w:rFonts w:ascii="Times New Roman" w:hAnsi="Times New Roman"/>
          <w:sz w:val="26"/>
          <w:szCs w:val="26"/>
        </w:rPr>
        <w:t xml:space="preserve">- по подпрограмме </w:t>
      </w:r>
      <w:r w:rsidR="005E784A">
        <w:rPr>
          <w:rFonts w:ascii="Times New Roman" w:hAnsi="Times New Roman"/>
          <w:sz w:val="26"/>
          <w:szCs w:val="26"/>
        </w:rPr>
        <w:t>«</w:t>
      </w:r>
      <w:r w:rsidR="005E784A" w:rsidRPr="000B2E01">
        <w:rPr>
          <w:rFonts w:ascii="Times New Roman" w:hAnsi="Times New Roman"/>
          <w:sz w:val="26"/>
          <w:szCs w:val="26"/>
        </w:rPr>
        <w:t>Профилактика преступлений и иных правонарушений</w:t>
      </w:r>
      <w:r w:rsidRPr="000B2E01">
        <w:rPr>
          <w:rFonts w:ascii="Times New Roman" w:hAnsi="Times New Roman"/>
          <w:sz w:val="26"/>
          <w:szCs w:val="26"/>
        </w:rPr>
        <w:t xml:space="preserve">» - </w:t>
      </w:r>
      <w:r w:rsidR="005E784A" w:rsidRPr="000B2E01">
        <w:rPr>
          <w:rFonts w:ascii="Times New Roman" w:hAnsi="Times New Roman"/>
          <w:sz w:val="26"/>
          <w:szCs w:val="26"/>
        </w:rPr>
        <w:t xml:space="preserve">Управление по обеспечению общественной безопасности </w:t>
      </w:r>
      <w:r w:rsidR="00F00EFF">
        <w:rPr>
          <w:rFonts w:ascii="Times New Roman" w:hAnsi="Times New Roman"/>
          <w:sz w:val="26"/>
          <w:szCs w:val="26"/>
        </w:rPr>
        <w:t xml:space="preserve">Администрации </w:t>
      </w:r>
      <w:r w:rsidR="005E784A" w:rsidRPr="000B2E01">
        <w:rPr>
          <w:rFonts w:ascii="Times New Roman" w:hAnsi="Times New Roman"/>
          <w:sz w:val="26"/>
          <w:szCs w:val="26"/>
        </w:rPr>
        <w:t>Городского округа Подольск,</w:t>
      </w:r>
    </w:p>
    <w:p w:rsidR="0025345D" w:rsidRPr="008A0361" w:rsidRDefault="005E784A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784A">
        <w:rPr>
          <w:rFonts w:ascii="Times New Roman" w:hAnsi="Times New Roman"/>
          <w:sz w:val="26"/>
          <w:szCs w:val="26"/>
        </w:rPr>
        <w:t xml:space="preserve">- по подпрограмме </w:t>
      </w:r>
      <w:r w:rsidR="00397EAF" w:rsidRPr="00E36862">
        <w:rPr>
          <w:rFonts w:ascii="Times New Roman" w:hAnsi="Times New Roman"/>
          <w:sz w:val="26"/>
          <w:szCs w:val="26"/>
        </w:rPr>
        <w:t>«</w:t>
      </w:r>
      <w:r w:rsidR="00397EAF" w:rsidRPr="000B2E01">
        <w:rPr>
          <w:rFonts w:ascii="Times New Roman" w:hAnsi="Times New Roman"/>
          <w:sz w:val="26"/>
          <w:szCs w:val="26"/>
        </w:rPr>
        <w:t xml:space="preserve">Обеспечение безопасности жизнедеятельности населения» </w:t>
      </w:r>
      <w:r w:rsidR="00397EAF" w:rsidRPr="00E36862">
        <w:rPr>
          <w:rFonts w:ascii="Times New Roman" w:hAnsi="Times New Roman"/>
          <w:sz w:val="26"/>
          <w:szCs w:val="26"/>
        </w:rPr>
        <w:t xml:space="preserve">- </w:t>
      </w:r>
      <w:r w:rsidR="006566C9" w:rsidRPr="000B2E01">
        <w:rPr>
          <w:rFonts w:ascii="Times New Roman" w:hAnsi="Times New Roman"/>
          <w:sz w:val="26"/>
          <w:szCs w:val="26"/>
        </w:rPr>
        <w:t xml:space="preserve">отдел </w:t>
      </w:r>
      <w:r w:rsidR="00397EAF" w:rsidRPr="000B2E01">
        <w:rPr>
          <w:rFonts w:ascii="Times New Roman" w:hAnsi="Times New Roman"/>
          <w:sz w:val="26"/>
          <w:szCs w:val="26"/>
        </w:rPr>
        <w:t xml:space="preserve">по делам гражданской обороны и чрезвычайным ситуациям </w:t>
      </w:r>
      <w:r w:rsidR="00AA7555">
        <w:rPr>
          <w:rFonts w:ascii="Times New Roman" w:hAnsi="Times New Roman"/>
          <w:sz w:val="26"/>
          <w:szCs w:val="26"/>
        </w:rPr>
        <w:t xml:space="preserve">Администрации </w:t>
      </w:r>
      <w:r w:rsidR="00397EAF" w:rsidRPr="000B2E01">
        <w:rPr>
          <w:rFonts w:ascii="Times New Roman" w:hAnsi="Times New Roman"/>
          <w:sz w:val="26"/>
          <w:szCs w:val="26"/>
        </w:rPr>
        <w:t>Городского округа Подольск.</w:t>
      </w:r>
      <w:r w:rsidR="00397EAF" w:rsidRPr="00E36862">
        <w:rPr>
          <w:rFonts w:ascii="Times New Roman" w:hAnsi="Times New Roman"/>
          <w:sz w:val="26"/>
          <w:szCs w:val="26"/>
        </w:rPr>
        <w:t xml:space="preserve"> </w:t>
      </w:r>
    </w:p>
    <w:p w:rsidR="0025345D" w:rsidRPr="008708DE" w:rsidRDefault="0025345D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708DE">
        <w:rPr>
          <w:rFonts w:ascii="Times New Roman" w:hAnsi="Times New Roman"/>
          <w:sz w:val="26"/>
          <w:szCs w:val="26"/>
        </w:rPr>
        <w:t>Ответственн</w:t>
      </w:r>
      <w:r>
        <w:rPr>
          <w:rFonts w:ascii="Times New Roman" w:hAnsi="Times New Roman"/>
          <w:sz w:val="26"/>
          <w:szCs w:val="26"/>
        </w:rPr>
        <w:t>ый</w:t>
      </w:r>
      <w:r w:rsidRPr="008708DE">
        <w:rPr>
          <w:rFonts w:ascii="Times New Roman" w:hAnsi="Times New Roman"/>
          <w:sz w:val="26"/>
          <w:szCs w:val="26"/>
        </w:rPr>
        <w:t xml:space="preserve"> за выполнение мероприяти</w:t>
      </w:r>
      <w:r>
        <w:rPr>
          <w:rFonts w:ascii="Times New Roman" w:hAnsi="Times New Roman"/>
          <w:sz w:val="26"/>
          <w:szCs w:val="26"/>
        </w:rPr>
        <w:t>я</w:t>
      </w:r>
      <w:r w:rsidRPr="008708DE">
        <w:rPr>
          <w:rFonts w:ascii="Times New Roman" w:hAnsi="Times New Roman"/>
          <w:sz w:val="26"/>
          <w:szCs w:val="26"/>
        </w:rPr>
        <w:t>: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формирует прогноз расходов на реализа</w:t>
      </w:r>
      <w:r w:rsidR="0025345D">
        <w:rPr>
          <w:rFonts w:ascii="Times New Roman" w:hAnsi="Times New Roman"/>
          <w:sz w:val="26"/>
          <w:szCs w:val="26"/>
        </w:rPr>
        <w:t>цию мероприятия муниципальной подпрограммы</w:t>
      </w:r>
      <w:r w:rsidR="0025345D" w:rsidRPr="00DB3DD8">
        <w:rPr>
          <w:rFonts w:ascii="Times New Roman" w:hAnsi="Times New Roman"/>
          <w:sz w:val="26"/>
          <w:szCs w:val="26"/>
        </w:rPr>
        <w:t xml:space="preserve"> и направляет его муниципальному заказчику муници</w:t>
      </w:r>
      <w:r w:rsidR="0025345D">
        <w:rPr>
          <w:rFonts w:ascii="Times New Roman" w:hAnsi="Times New Roman"/>
          <w:sz w:val="26"/>
          <w:szCs w:val="26"/>
        </w:rPr>
        <w:t>пальной программы</w:t>
      </w:r>
      <w:r w:rsidR="0025345D" w:rsidRPr="00DB3DD8">
        <w:rPr>
          <w:rFonts w:ascii="Times New Roman" w:hAnsi="Times New Roman"/>
          <w:sz w:val="26"/>
          <w:szCs w:val="26"/>
        </w:rPr>
        <w:t>;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определяет исполнителей мероприятия подпрограммы, в том числе путем проведения торгов, в форме конкурса или аукциона;</w:t>
      </w:r>
    </w:p>
    <w:p w:rsidR="0025345D" w:rsidRPr="00DB3DD8" w:rsidRDefault="00214B68" w:rsidP="00364E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25345D" w:rsidRPr="00DB3DD8">
        <w:rPr>
          <w:rFonts w:ascii="Times New Roman" w:hAnsi="Times New Roman"/>
          <w:sz w:val="26"/>
          <w:szCs w:val="26"/>
        </w:rPr>
        <w:t xml:space="preserve"> участвует в обсуждении вопросов, связанных с реализацией и финансиро</w:t>
      </w:r>
      <w:r w:rsidR="0025345D">
        <w:rPr>
          <w:rFonts w:ascii="Times New Roman" w:hAnsi="Times New Roman"/>
          <w:sz w:val="26"/>
          <w:szCs w:val="26"/>
        </w:rPr>
        <w:t>ванием муниципальной подпрограммы</w:t>
      </w:r>
      <w:r w:rsidR="0025345D" w:rsidRPr="00DB3DD8">
        <w:rPr>
          <w:rFonts w:ascii="Times New Roman" w:hAnsi="Times New Roman"/>
          <w:sz w:val="26"/>
          <w:szCs w:val="26"/>
        </w:rPr>
        <w:t xml:space="preserve"> в части соответствующего мероприятия;</w:t>
      </w:r>
    </w:p>
    <w:p w:rsidR="0025345D" w:rsidRPr="008A0361" w:rsidRDefault="00214B68" w:rsidP="00364E4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5345D" w:rsidRPr="008A0361">
        <w:rPr>
          <w:rFonts w:ascii="Times New Roman" w:hAnsi="Times New Roman" w:cs="Times New Roman"/>
          <w:sz w:val="26"/>
          <w:szCs w:val="26"/>
        </w:rPr>
        <w:t xml:space="preserve"> готовит и представляет муниципальному заказчику муниципальной программы </w:t>
      </w:r>
      <w:r w:rsidR="00EE2040">
        <w:rPr>
          <w:rFonts w:ascii="Times New Roman" w:hAnsi="Times New Roman" w:cs="Times New Roman"/>
          <w:sz w:val="26"/>
          <w:szCs w:val="26"/>
        </w:rPr>
        <w:t xml:space="preserve">(подпрограммы) </w:t>
      </w:r>
      <w:r w:rsidR="0025345D" w:rsidRPr="008A0361">
        <w:rPr>
          <w:rFonts w:ascii="Times New Roman" w:hAnsi="Times New Roman" w:cs="Times New Roman"/>
          <w:sz w:val="26"/>
          <w:szCs w:val="26"/>
        </w:rPr>
        <w:t>отчет о реализации мероприятий, отчет об исполнении «Дорожных карт»</w:t>
      </w:r>
      <w:r w:rsidR="00EE204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25345D" w:rsidRPr="008A0361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5345D" w:rsidRPr="008A0361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0426D">
        <w:rPr>
          <w:rFonts w:ascii="Times New Roman" w:hAnsi="Times New Roman"/>
          <w:b/>
          <w:sz w:val="26"/>
          <w:szCs w:val="26"/>
        </w:rPr>
        <w:t>Состав, форма и сроки предоставления отчетности о ходе реализации мероприятий муниципальной программы (подпрограммы)</w:t>
      </w:r>
    </w:p>
    <w:p w:rsidR="0025345D" w:rsidRPr="008A0361" w:rsidRDefault="0025345D" w:rsidP="002534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25345D" w:rsidRPr="006566C9" w:rsidRDefault="0025345D" w:rsidP="006566C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 xml:space="preserve">С целью контроля за реализацией муниципальной программы </w:t>
      </w:r>
      <w:r w:rsidRPr="006566C9">
        <w:rPr>
          <w:rFonts w:ascii="Times New Roman" w:hAnsi="Times New Roman"/>
          <w:sz w:val="26"/>
          <w:szCs w:val="26"/>
          <w:u w:val="single"/>
        </w:rPr>
        <w:t>муниципальны</w:t>
      </w:r>
      <w:r w:rsidR="0060426D" w:rsidRPr="006566C9">
        <w:rPr>
          <w:rFonts w:ascii="Times New Roman" w:hAnsi="Times New Roman"/>
          <w:sz w:val="26"/>
          <w:szCs w:val="26"/>
          <w:u w:val="single"/>
        </w:rPr>
        <w:t>е</w:t>
      </w:r>
      <w:r w:rsidRPr="006566C9">
        <w:rPr>
          <w:rFonts w:ascii="Times New Roman" w:hAnsi="Times New Roman"/>
          <w:sz w:val="26"/>
          <w:szCs w:val="26"/>
          <w:u w:val="single"/>
        </w:rPr>
        <w:t xml:space="preserve"> заказчик</w:t>
      </w:r>
      <w:r w:rsidR="0060426D" w:rsidRPr="006566C9">
        <w:rPr>
          <w:rFonts w:ascii="Times New Roman" w:hAnsi="Times New Roman"/>
          <w:sz w:val="26"/>
          <w:szCs w:val="26"/>
          <w:u w:val="single"/>
        </w:rPr>
        <w:t>и</w:t>
      </w:r>
      <w:r w:rsidR="0060426D" w:rsidRPr="006566C9">
        <w:rPr>
          <w:rFonts w:ascii="Times New Roman" w:hAnsi="Times New Roman"/>
          <w:sz w:val="26"/>
          <w:szCs w:val="26"/>
        </w:rPr>
        <w:t xml:space="preserve"> -</w:t>
      </w:r>
      <w:r w:rsidRPr="006566C9">
        <w:rPr>
          <w:rFonts w:ascii="Times New Roman" w:hAnsi="Times New Roman"/>
          <w:sz w:val="26"/>
          <w:szCs w:val="26"/>
        </w:rPr>
        <w:t xml:space="preserve"> </w:t>
      </w:r>
      <w:r w:rsidR="0060426D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Управление по обеспечению общественной безопасности </w:t>
      </w:r>
      <w:r w:rsidR="00EE2040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r w:rsidR="0060426D" w:rsidRPr="006566C9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EE2040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 и</w:t>
      </w:r>
      <w:r w:rsidR="0060426D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82E8B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отдел </w:t>
      </w:r>
      <w:r w:rsidR="0060426D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по делам гражданской обороны и чрезвычайным ситуациям </w:t>
      </w:r>
      <w:r w:rsidR="00EE2040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Администрации </w:t>
      </w:r>
      <w:r w:rsidR="0060426D"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Подольск 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ежеквартально</w:t>
      </w:r>
      <w:r w:rsidRPr="006566C9">
        <w:rPr>
          <w:rFonts w:ascii="Times New Roman" w:hAnsi="Times New Roman"/>
          <w:sz w:val="26"/>
          <w:szCs w:val="26"/>
        </w:rPr>
        <w:t xml:space="preserve"> до 15 числа месяца, следующего за отчетным кварталом формирует в подсистеме ГАСУ МО и направляет в муниципальное казенное учреждение «Центр экономического развития»: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1. оперативный отчет о реализации мероприятий муниципальной программы согласно </w:t>
      </w:r>
      <w:hyperlink r:id="rId13" w:history="1">
        <w:r w:rsidRPr="006566C9">
          <w:rPr>
            <w:rFonts w:ascii="Times New Roman" w:eastAsia="Times New Roman" w:hAnsi="Times New Roman"/>
            <w:sz w:val="26"/>
            <w:szCs w:val="26"/>
            <w:lang w:eastAsia="ru-RU"/>
          </w:rPr>
          <w:t>приложениям № 9</w:t>
        </w:r>
      </w:hyperlink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hyperlink r:id="rId14" w:history="1">
        <w:r w:rsidRPr="006566C9">
          <w:rPr>
            <w:rFonts w:ascii="Times New Roman" w:eastAsia="Times New Roman" w:hAnsi="Times New Roman"/>
            <w:sz w:val="26"/>
            <w:szCs w:val="26"/>
            <w:lang w:eastAsia="ru-RU"/>
          </w:rPr>
          <w:t>№ 10</w:t>
        </w:r>
      </w:hyperlink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E2040" w:rsidRPr="006566C9">
        <w:rPr>
          <w:rFonts w:ascii="Times New Roman" w:hAnsi="Times New Roman"/>
          <w:sz w:val="26"/>
          <w:szCs w:val="26"/>
        </w:rPr>
        <w:t>Порядка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, который содержит: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- перечень выполненных мероприятий </w:t>
      </w:r>
      <w:r w:rsidR="00EE2040" w:rsidRPr="006566C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</w:t>
      </w:r>
      <w:r w:rsidRPr="006566C9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программы с указанием объемов, источников финансирования, результатов выполнения мероприятий и фактически достигнутых целевых значений показателей;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- анализ причин несвоевременного выполнения программных мероприятий;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2. Муниципальные заказчики муниципальной программы</w:t>
      </w:r>
      <w:r w:rsidR="0060426D" w:rsidRPr="006566C9">
        <w:rPr>
          <w:rFonts w:ascii="Times New Roman" w:hAnsi="Times New Roman"/>
          <w:sz w:val="26"/>
          <w:szCs w:val="26"/>
        </w:rPr>
        <w:t xml:space="preserve"> </w:t>
      </w:r>
      <w:r w:rsidRPr="006566C9">
        <w:rPr>
          <w:rFonts w:ascii="Times New Roman" w:hAnsi="Times New Roman"/>
          <w:sz w:val="26"/>
          <w:szCs w:val="26"/>
        </w:rPr>
        <w:t xml:space="preserve">ежегодно формируют в подсистеме ГАСУ МО годовой отчет о реализации муниципальной программы </w:t>
      </w:r>
      <w:r w:rsidR="00B06CE4" w:rsidRPr="006566C9">
        <w:rPr>
          <w:rFonts w:ascii="Times New Roman" w:hAnsi="Times New Roman"/>
          <w:sz w:val="26"/>
          <w:szCs w:val="26"/>
        </w:rPr>
        <w:t>согласно приложениям</w:t>
      </w:r>
      <w:r w:rsidRPr="006566C9">
        <w:rPr>
          <w:rFonts w:ascii="Times New Roman" w:hAnsi="Times New Roman"/>
          <w:sz w:val="26"/>
          <w:szCs w:val="26"/>
        </w:rPr>
        <w:t xml:space="preserve"> № 10 и № 12 </w:t>
      </w:r>
      <w:r w:rsidR="00B06CE4" w:rsidRPr="006566C9">
        <w:rPr>
          <w:rFonts w:ascii="Times New Roman" w:hAnsi="Times New Roman"/>
          <w:sz w:val="26"/>
          <w:szCs w:val="26"/>
        </w:rPr>
        <w:t xml:space="preserve">Порядка </w:t>
      </w:r>
      <w:r w:rsidRPr="006566C9">
        <w:rPr>
          <w:rFonts w:ascii="Times New Roman" w:hAnsi="Times New Roman"/>
          <w:sz w:val="26"/>
          <w:szCs w:val="26"/>
        </w:rPr>
        <w:t>и до 1 марта года, следующего за отчетным, представляю</w:t>
      </w:r>
      <w:bookmarkStart w:id="1" w:name="_GoBack"/>
      <w:bookmarkEnd w:id="1"/>
      <w:r w:rsidRPr="006566C9">
        <w:rPr>
          <w:rFonts w:ascii="Times New Roman" w:hAnsi="Times New Roman"/>
          <w:sz w:val="26"/>
          <w:szCs w:val="26"/>
        </w:rPr>
        <w:t xml:space="preserve">т его в муниципальное казенное учреждение «Центр экономического развития» для оценки эффективности реализации муниципальной программы. </w:t>
      </w:r>
    </w:p>
    <w:p w:rsidR="0025345D" w:rsidRPr="006566C9" w:rsidRDefault="0025345D" w:rsidP="006566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>Годовой и комплексный отчеты о реализации муниципальной программы должны содержать: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Pr="006566C9">
        <w:rPr>
          <w:rFonts w:ascii="Times New Roman" w:hAnsi="Times New Roman"/>
          <w:sz w:val="26"/>
          <w:szCs w:val="26"/>
        </w:rPr>
        <w:t>аналитическую записку, в которой указываются: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2. таблицу, в которой указываются данные: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- по мероприятиям, не завершенным в утвержденные сроки, - причины их невыполнения и предложения по дальнейшей реализации.</w:t>
      </w:r>
    </w:p>
    <w:p w:rsidR="0025345D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EA5E3F" w:rsidRPr="006566C9" w:rsidRDefault="0025345D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566C9">
        <w:rPr>
          <w:rFonts w:ascii="Times New Roman" w:hAnsi="Times New Roman"/>
          <w:sz w:val="26"/>
          <w:szCs w:val="26"/>
        </w:rPr>
        <w:t>Комплексный отчет о реализации муниципальной программы формируется в ГАСУ МО с</w:t>
      </w:r>
      <w:r w:rsidR="0060426D" w:rsidRPr="006566C9">
        <w:rPr>
          <w:rFonts w:ascii="Times New Roman" w:hAnsi="Times New Roman"/>
          <w:sz w:val="26"/>
          <w:szCs w:val="26"/>
        </w:rPr>
        <w:t>огласно приложениям № 10 и № 13</w:t>
      </w:r>
      <w:r w:rsidR="00283D1D" w:rsidRPr="006566C9">
        <w:rPr>
          <w:rFonts w:ascii="Times New Roman" w:hAnsi="Times New Roman"/>
          <w:sz w:val="26"/>
          <w:szCs w:val="26"/>
        </w:rPr>
        <w:t xml:space="preserve"> Порядка</w:t>
      </w:r>
      <w:r w:rsidR="00EA5E3F" w:rsidRPr="006566C9">
        <w:rPr>
          <w:rFonts w:ascii="Times New Roman" w:hAnsi="Times New Roman"/>
          <w:sz w:val="26"/>
          <w:szCs w:val="26"/>
        </w:rPr>
        <w:t>.</w:t>
      </w:r>
    </w:p>
    <w:p w:rsidR="00F13EDC" w:rsidRPr="006566C9" w:rsidRDefault="00F13EDC" w:rsidP="006566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D751FD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13EDC" w:rsidRPr="001D1468" w:rsidRDefault="00F13EDC" w:rsidP="004020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242F3D" w:rsidRPr="001D1468" w:rsidRDefault="00242F3D" w:rsidP="00242F3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</w:t>
      </w:r>
      <w:r w:rsidRPr="001D1468">
        <w:rPr>
          <w:rFonts w:ascii="Times New Roman" w:hAnsi="Times New Roman"/>
          <w:sz w:val="26"/>
          <w:szCs w:val="26"/>
        </w:rPr>
        <w:t>АСПОРТ</w:t>
      </w:r>
    </w:p>
    <w:p w:rsidR="00242F3D" w:rsidRPr="001D1468" w:rsidRDefault="00242F3D" w:rsidP="00242F3D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подпрограммы «Профилактика преступлений и иных правонарушений» муниципальной программы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 xml:space="preserve"> «Безопасность Подольска»</w:t>
      </w:r>
      <w:r>
        <w:rPr>
          <w:rFonts w:ascii="Times New Roman" w:hAnsi="Times New Roman"/>
          <w:sz w:val="26"/>
          <w:szCs w:val="26"/>
        </w:rPr>
        <w:t xml:space="preserve"> на 2016-2018 годы</w:t>
      </w:r>
    </w:p>
    <w:p w:rsidR="00242F3D" w:rsidRPr="001D1468" w:rsidRDefault="00242F3D" w:rsidP="00242F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531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307"/>
        <w:gridCol w:w="1246"/>
        <w:gridCol w:w="1491"/>
        <w:gridCol w:w="1372"/>
        <w:gridCol w:w="1028"/>
        <w:gridCol w:w="1029"/>
        <w:gridCol w:w="1029"/>
        <w:gridCol w:w="1029"/>
      </w:tblGrid>
      <w:tr w:rsidR="00242F3D" w:rsidRPr="001B3AFF" w:rsidTr="00BA5AC5">
        <w:trPr>
          <w:trHeight w:val="489"/>
          <w:tblCellSpacing w:w="5" w:type="nil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Муниципальный заказчик подпрограммы                    </w:t>
            </w:r>
          </w:p>
        </w:tc>
        <w:tc>
          <w:tcPr>
            <w:tcW w:w="6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242F3D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/>
              </w:rPr>
              <w:t>Управление по обеспечению общественной безопасности Администрации Городского округа Подольск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1 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>Повышение степени защищенности социально-значимых объектов и мест с массовым пребыванием людей.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2 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 xml:space="preserve"> Снижение уровня подростковой (молодежной) преступности.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3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 xml:space="preserve"> 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 обеспечение оперативного принятия решений в целях обеспечения правопорядка и безопасности граждан.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4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 xml:space="preserve"> Повышение мер по охране общественного порядка и обеспечению общественной безопасности в целях увеличения уровня раскрываемости преступлений. 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5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 xml:space="preserve"> 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  <w:r w:rsidR="001B3AFF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242F3D" w:rsidRPr="001B3AFF" w:rsidTr="00BA5AC5">
        <w:trPr>
          <w:tblCellSpacing w:w="5" w:type="nil"/>
        </w:trPr>
        <w:tc>
          <w:tcPr>
            <w:tcW w:w="25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Задача 6           </w:t>
            </w:r>
          </w:p>
        </w:tc>
        <w:tc>
          <w:tcPr>
            <w:tcW w:w="6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1B3AF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1B3AFF">
              <w:rPr>
                <w:rFonts w:ascii="Times New Roman" w:hAnsi="Times New Roman"/>
              </w:rPr>
              <w:t xml:space="preserve"> Повышение эффективности проведения профилактических мероприятий по выявлению наркопотребителей и снижению уровня наркотизации общества</w:t>
            </w:r>
            <w:r w:rsidR="001B3AFF">
              <w:rPr>
                <w:rFonts w:ascii="Times New Roman" w:hAnsi="Times New Roman"/>
              </w:rPr>
              <w:t>.</w:t>
            </w:r>
          </w:p>
        </w:tc>
      </w:tr>
      <w:tr w:rsidR="00242F3D" w:rsidRPr="001B3AFF" w:rsidTr="00BA5AC5">
        <w:trPr>
          <w:trHeight w:val="360"/>
          <w:tblCellSpacing w:w="5" w:type="nil"/>
        </w:trPr>
        <w:tc>
          <w:tcPr>
            <w:tcW w:w="1307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Источники         </w:t>
            </w:r>
            <w:r w:rsidRPr="001B3AFF">
              <w:rPr>
                <w:rFonts w:ascii="Times New Roman" w:hAnsi="Times New Roman" w:cs="Times New Roman"/>
              </w:rPr>
              <w:br/>
              <w:t xml:space="preserve">финансирования    </w:t>
            </w:r>
            <w:r w:rsidRPr="001B3AFF">
              <w:rPr>
                <w:rFonts w:ascii="Times New Roman" w:hAnsi="Times New Roman" w:cs="Times New Roman"/>
              </w:rPr>
              <w:br/>
              <w:t xml:space="preserve">подпрограммы по   </w:t>
            </w:r>
            <w:r w:rsidRPr="001B3AFF">
              <w:rPr>
                <w:rFonts w:ascii="Times New Roman" w:hAnsi="Times New Roman" w:cs="Times New Roman"/>
              </w:rPr>
              <w:br/>
              <w:t>годам реализации и</w:t>
            </w:r>
            <w:r w:rsidRPr="001B3AFF">
              <w:rPr>
                <w:rFonts w:ascii="Times New Roman" w:hAnsi="Times New Roman" w:cs="Times New Roman"/>
              </w:rPr>
              <w:br/>
              <w:t xml:space="preserve">главным           </w:t>
            </w:r>
            <w:r w:rsidRPr="001B3AFF">
              <w:rPr>
                <w:rFonts w:ascii="Times New Roman" w:hAnsi="Times New Roman" w:cs="Times New Roman"/>
              </w:rPr>
              <w:br/>
              <w:t xml:space="preserve">распорядителям    </w:t>
            </w:r>
            <w:r w:rsidRPr="001B3AFF">
              <w:rPr>
                <w:rFonts w:ascii="Times New Roman" w:hAnsi="Times New Roman" w:cs="Times New Roman"/>
              </w:rPr>
              <w:br/>
              <w:t>бюджетных средств,</w:t>
            </w:r>
            <w:r w:rsidRPr="001B3AFF">
              <w:rPr>
                <w:rFonts w:ascii="Times New Roman" w:hAnsi="Times New Roman" w:cs="Times New Roman"/>
              </w:rPr>
              <w:br/>
              <w:t xml:space="preserve">в том числе по    </w:t>
            </w:r>
            <w:r w:rsidRPr="001B3AFF">
              <w:rPr>
                <w:rFonts w:ascii="Times New Roman" w:hAnsi="Times New Roman" w:cs="Times New Roman"/>
              </w:rPr>
              <w:br/>
              <w:t xml:space="preserve">годам:            </w:t>
            </w:r>
          </w:p>
        </w:tc>
        <w:tc>
          <w:tcPr>
            <w:tcW w:w="124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ind w:left="-47" w:right="-33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Наименование </w:t>
            </w:r>
            <w:r w:rsidRPr="001B3AFF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  <w:tc>
          <w:tcPr>
            <w:tcW w:w="149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Главный  распорядитель бюджетных средств</w:t>
            </w:r>
          </w:p>
        </w:tc>
        <w:tc>
          <w:tcPr>
            <w:tcW w:w="1372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ind w:left="-76" w:right="-59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411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Расходы (тыс. рублей)</w:t>
            </w:r>
          </w:p>
        </w:tc>
      </w:tr>
      <w:tr w:rsidR="00242F3D" w:rsidRPr="001B3AFF" w:rsidTr="00BA5AC5">
        <w:trPr>
          <w:trHeight w:val="443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Итого</w:t>
            </w:r>
          </w:p>
        </w:tc>
      </w:tr>
      <w:tr w:rsidR="00242F3D" w:rsidRPr="001B3AFF" w:rsidTr="00BA5AC5">
        <w:trPr>
          <w:trHeight w:val="566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spacing w:after="0" w:line="240" w:lineRule="auto"/>
              <w:ind w:left="-75" w:right="-75"/>
              <w:jc w:val="center"/>
              <w:rPr>
                <w:rFonts w:ascii="Times New Roman" w:eastAsia="MS Mincho" w:hAnsi="Times New Roman" w:cs="Courier New"/>
                <w:bCs/>
                <w:lang w:eastAsia="ru-RU"/>
              </w:rPr>
            </w:pPr>
            <w:r w:rsidRPr="001B3AFF">
              <w:rPr>
                <w:rFonts w:ascii="Times New Roman" w:eastAsia="MS Mincho" w:hAnsi="Times New Roman" w:cs="Courier New"/>
                <w:bCs/>
                <w:lang w:eastAsia="ru-RU"/>
              </w:rPr>
              <w:t xml:space="preserve"> «Профилактика преступлений и иных правонарушений»</w:t>
            </w:r>
          </w:p>
          <w:p w:rsidR="00242F3D" w:rsidRPr="001B3AFF" w:rsidRDefault="00242F3D" w:rsidP="00BA5AC5">
            <w:pPr>
              <w:spacing w:after="0" w:line="240" w:lineRule="auto"/>
              <w:ind w:left="-47" w:right="-75"/>
              <w:jc w:val="center"/>
              <w:rPr>
                <w:rFonts w:ascii="Times New Roman" w:eastAsia="MS Mincho" w:hAnsi="Times New Roman" w:cs="Courier New"/>
                <w:b/>
                <w:bCs/>
                <w:lang w:eastAsia="ru-RU"/>
              </w:rPr>
            </w:pPr>
          </w:p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jc w:val="center"/>
              <w:rPr>
                <w:rFonts w:ascii="Times New Roman" w:hAnsi="Times New Roman"/>
              </w:rPr>
            </w:pPr>
            <w:r w:rsidRPr="001B3AFF">
              <w:rPr>
                <w:rFonts w:ascii="Times New Roman" w:eastAsia="Times New Roman" w:hAnsi="Times New Roman"/>
                <w:lang w:eastAsia="ru-RU"/>
              </w:rPr>
              <w:t>Администрация Городского округа Подольск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Всего:        </w:t>
            </w:r>
            <w:r w:rsidRPr="001B3AFF">
              <w:rPr>
                <w:rFonts w:ascii="Times New Roman" w:hAnsi="Times New Roman" w:cs="Times New Roman"/>
              </w:rPr>
              <w:br/>
              <w:t>в том числе: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33240</w:t>
            </w:r>
          </w:p>
        </w:tc>
      </w:tr>
      <w:tr w:rsidR="00242F3D" w:rsidRPr="001B3AFF" w:rsidTr="00BA5AC5">
        <w:trPr>
          <w:trHeight w:val="540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</w:tr>
      <w:tr w:rsidR="00242F3D" w:rsidRPr="001B3AFF" w:rsidTr="00BA5AC5">
        <w:trPr>
          <w:trHeight w:val="540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</w:tr>
      <w:tr w:rsidR="00242F3D" w:rsidRPr="001B3AFF" w:rsidTr="00BA5AC5">
        <w:trPr>
          <w:trHeight w:val="900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Средства      </w:t>
            </w:r>
            <w:r w:rsidRPr="001B3AFF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B3AFF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33240</w:t>
            </w:r>
          </w:p>
        </w:tc>
      </w:tr>
      <w:tr w:rsidR="00242F3D" w:rsidRPr="001B3AFF" w:rsidTr="00BA5AC5">
        <w:trPr>
          <w:trHeight w:val="422"/>
          <w:tblCellSpacing w:w="5" w:type="nil"/>
        </w:trPr>
        <w:tc>
          <w:tcPr>
            <w:tcW w:w="13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BA5AC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ind w:left="-61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Внебюджетные  источники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-</w:t>
            </w:r>
          </w:p>
        </w:tc>
      </w:tr>
      <w:tr w:rsidR="00242F3D" w:rsidRPr="001B3AFF" w:rsidTr="006628CE">
        <w:trPr>
          <w:tblCellSpacing w:w="5" w:type="nil"/>
        </w:trPr>
        <w:tc>
          <w:tcPr>
            <w:tcW w:w="64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6628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  <w:color w:val="000000"/>
              </w:rPr>
              <w:t>Планируемые результаты реализации подпрограммы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6628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2016</w:t>
            </w:r>
            <w:r w:rsidR="00CC258D" w:rsidRPr="001B3AF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6628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2017</w:t>
            </w:r>
            <w:r w:rsidR="00CC258D" w:rsidRPr="001B3AFF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6628C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2018</w:t>
            </w:r>
            <w:r w:rsidR="00CC258D" w:rsidRPr="001B3AFF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242F3D" w:rsidRPr="001B3AFF" w:rsidTr="006628CE">
        <w:trPr>
          <w:tblCellSpacing w:w="5" w:type="nil"/>
        </w:trPr>
        <w:tc>
          <w:tcPr>
            <w:tcW w:w="64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8CE" w:rsidRDefault="00242F3D" w:rsidP="006628CE">
            <w:pPr>
              <w:pStyle w:val="af7"/>
              <w:rPr>
                <w:rFonts w:ascii="Times New Roman" w:hAnsi="Times New Roman" w:cs="Times New Roman"/>
                <w:sz w:val="22"/>
                <w:szCs w:val="22"/>
              </w:rPr>
            </w:pPr>
            <w:r w:rsidRPr="001B3AFF">
              <w:rPr>
                <w:rFonts w:ascii="Times New Roman" w:hAnsi="Times New Roman" w:cs="Times New Roman"/>
                <w:sz w:val="22"/>
                <w:szCs w:val="22"/>
              </w:rPr>
              <w:t>Доля социально-значимых объектов, мест с массовым пребыванием людей, оборудованных системами видеонаблюдения и подключенных к системе «Безопасный регион», в общем числе таковых объектов и мест</w:t>
            </w:r>
          </w:p>
          <w:p w:rsidR="006628CE" w:rsidRPr="006628CE" w:rsidRDefault="006628CE" w:rsidP="006628CE">
            <w:pPr>
              <w:spacing w:after="0" w:line="240" w:lineRule="auto"/>
              <w:rPr>
                <w:lang w:eastAsia="ru-RU"/>
              </w:rPr>
            </w:pP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34%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69%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100 %</w:t>
            </w:r>
          </w:p>
        </w:tc>
      </w:tr>
      <w:tr w:rsidR="00242F3D" w:rsidRPr="001B3AFF" w:rsidTr="006628CE">
        <w:trPr>
          <w:trHeight w:val="422"/>
          <w:tblCellSpacing w:w="5" w:type="nil"/>
        </w:trPr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Default="00242F3D" w:rsidP="006628CE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Темп снижения количества преступлений, совершенных несовершеннолетними или при их соучастии</w:t>
            </w:r>
          </w:p>
          <w:p w:rsidR="006628CE" w:rsidRPr="001B3AFF" w:rsidRDefault="006628CE" w:rsidP="006628C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98%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97%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96%</w:t>
            </w:r>
          </w:p>
        </w:tc>
      </w:tr>
      <w:tr w:rsidR="00242F3D" w:rsidRPr="001B3AFF" w:rsidTr="006628CE">
        <w:trPr>
          <w:trHeight w:val="422"/>
          <w:tblCellSpacing w:w="5" w:type="nil"/>
        </w:trPr>
        <w:tc>
          <w:tcPr>
            <w:tcW w:w="64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242F3D">
            <w:pPr>
              <w:pStyle w:val="ConsPlusCell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lastRenderedPageBreak/>
              <w:t>Доля раскрытых с помощью камер видеонаблюдения системы  «Безопасный регион» преступлений в общем числе раскрытых преступлений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1,6 %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1,7 %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>2,0 %</w:t>
            </w:r>
          </w:p>
        </w:tc>
      </w:tr>
      <w:tr w:rsidR="00242F3D" w:rsidRPr="001B3AFF" w:rsidTr="00BA5AC5">
        <w:trPr>
          <w:trHeight w:val="422"/>
          <w:tblCellSpacing w:w="5" w:type="nil"/>
        </w:trPr>
        <w:tc>
          <w:tcPr>
            <w:tcW w:w="64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242F3D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1B3AFF">
              <w:rPr>
                <w:rFonts w:ascii="Times New Roman" w:hAnsi="Times New Roman" w:cs="Times New Roman"/>
                <w:color w:val="000000"/>
              </w:rPr>
              <w:t>Прирост доли раскрытых преступлений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0,9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1,2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1,4 </w:t>
            </w:r>
            <w:r w:rsidRPr="001B3AFF">
              <w:rPr>
                <w:rFonts w:ascii="Times New Roman" w:hAnsi="Times New Roman"/>
              </w:rPr>
              <w:t>%</w:t>
            </w:r>
          </w:p>
        </w:tc>
      </w:tr>
      <w:tr w:rsidR="00242F3D" w:rsidRPr="001B3AFF" w:rsidTr="00BA5AC5">
        <w:trPr>
          <w:trHeight w:val="422"/>
          <w:tblCellSpacing w:w="5" w:type="nil"/>
        </w:trPr>
        <w:tc>
          <w:tcPr>
            <w:tcW w:w="64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F3D" w:rsidRPr="001B3AFF" w:rsidRDefault="00242F3D" w:rsidP="00ED3D2D">
            <w:pPr>
              <w:pStyle w:val="ConsPlusCell"/>
              <w:ind w:left="-61"/>
              <w:rPr>
                <w:rFonts w:ascii="Times New Roman" w:hAnsi="Times New Roman" w:cs="Times New Roman"/>
                <w:color w:val="000000"/>
              </w:rPr>
            </w:pPr>
            <w:r w:rsidRPr="001B3AFF">
              <w:rPr>
                <w:rFonts w:ascii="Times New Roman" w:hAnsi="Times New Roman" w:cs="Times New Roman"/>
                <w:color w:val="000000"/>
              </w:rPr>
              <w:t xml:space="preserve">Рост доли лиц в возрасте от 14 до 30 лет, вовлеченных в мероприятия антиэкстремистской направленности в общей численности подростков и молодежи 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17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18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3D" w:rsidRPr="001B3AFF" w:rsidRDefault="00242F3D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/>
              </w:rPr>
              <w:t>19 %</w:t>
            </w:r>
          </w:p>
        </w:tc>
      </w:tr>
      <w:tr w:rsidR="00892038" w:rsidRPr="001B3AFF" w:rsidTr="00BA5AC5">
        <w:trPr>
          <w:trHeight w:val="422"/>
          <w:tblCellSpacing w:w="5" w:type="nil"/>
        </w:trPr>
        <w:tc>
          <w:tcPr>
            <w:tcW w:w="64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038" w:rsidRPr="001B3AFF" w:rsidRDefault="00892038" w:rsidP="00892038">
            <w:pPr>
              <w:pStyle w:val="ConsPlusCell"/>
              <w:rPr>
                <w:rFonts w:ascii="Times New Roman" w:hAnsi="Times New Roman" w:cs="Times New Roman"/>
                <w:color w:val="000000"/>
              </w:rPr>
            </w:pPr>
            <w:r w:rsidRPr="001B3AFF">
              <w:rPr>
                <w:rFonts w:ascii="Times New Roman" w:hAnsi="Times New Roman" w:cs="Times New Roman"/>
                <w:color w:val="000000"/>
              </w:rPr>
              <w:t>Прирост числа лиц, состоящих на профилактическом учете за потребление наркотических средств в немедицинских целях.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38" w:rsidRPr="001B3AFF" w:rsidRDefault="00892038" w:rsidP="00BA5AC5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3,7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38" w:rsidRPr="001B3AFF" w:rsidRDefault="00892038" w:rsidP="00BA5AC5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1B3AFF">
              <w:rPr>
                <w:rFonts w:ascii="Times New Roman" w:hAnsi="Times New Roman" w:cs="Times New Roman"/>
              </w:rPr>
              <w:t xml:space="preserve">4,2 </w:t>
            </w:r>
            <w:r w:rsidRPr="001B3AFF">
              <w:rPr>
                <w:rFonts w:ascii="Times New Roman" w:hAnsi="Times New Roman"/>
              </w:rPr>
              <w:t>%</w:t>
            </w:r>
          </w:p>
        </w:tc>
        <w:tc>
          <w:tcPr>
            <w:tcW w:w="10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038" w:rsidRPr="001B3AFF" w:rsidRDefault="00892038" w:rsidP="00BA5AC5">
            <w:pPr>
              <w:pStyle w:val="ConsPlusCell"/>
              <w:jc w:val="center"/>
              <w:rPr>
                <w:rFonts w:ascii="Times New Roman" w:hAnsi="Times New Roman"/>
              </w:rPr>
            </w:pPr>
            <w:r w:rsidRPr="001B3AFF">
              <w:rPr>
                <w:rFonts w:ascii="Times New Roman" w:hAnsi="Times New Roman"/>
              </w:rPr>
              <w:t>4,7 %</w:t>
            </w:r>
          </w:p>
        </w:tc>
      </w:tr>
    </w:tbl>
    <w:p w:rsidR="000F3FC5" w:rsidRDefault="000F3FC5" w:rsidP="00A072E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A072E0" w:rsidRPr="001D1468" w:rsidRDefault="00A072E0" w:rsidP="00A072E0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Общая характеристика сферы реализации подпрограммы </w:t>
      </w:r>
      <w:r w:rsidRPr="001D1468">
        <w:rPr>
          <w:rFonts w:ascii="Times New Roman" w:eastAsia="MS Mincho" w:hAnsi="Times New Roman" w:cs="Courier New"/>
          <w:b/>
          <w:bCs/>
          <w:sz w:val="26"/>
          <w:szCs w:val="26"/>
          <w:lang w:eastAsia="ru-RU"/>
        </w:rPr>
        <w:t>«Профилактика преступлений и иных правонарушений»,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основные проблемы в сфере общественной безопасности и борьбы с преступностью</w:t>
      </w:r>
    </w:p>
    <w:p w:rsidR="00A072E0" w:rsidRPr="001D1468" w:rsidRDefault="00A072E0" w:rsidP="00A072E0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В </w:t>
      </w:r>
      <w:r w:rsidR="001A2F58" w:rsidRPr="001D1468">
        <w:rPr>
          <w:rFonts w:ascii="Times New Roman" w:hAnsi="Times New Roman"/>
          <w:sz w:val="26"/>
          <w:szCs w:val="26"/>
        </w:rPr>
        <w:t>Городском округе Подольск</w:t>
      </w:r>
      <w:r w:rsidR="001A2F58" w:rsidRPr="001D1468">
        <w:rPr>
          <w:rFonts w:ascii="Times New Roman" w:hAnsi="Times New Roman" w:cs="Times New Roman"/>
          <w:sz w:val="26"/>
          <w:szCs w:val="26"/>
        </w:rPr>
        <w:t xml:space="preserve"> </w:t>
      </w:r>
      <w:r w:rsidRPr="001D1468">
        <w:rPr>
          <w:rFonts w:ascii="Times New Roman" w:hAnsi="Times New Roman" w:cs="Times New Roman"/>
          <w:sz w:val="26"/>
          <w:szCs w:val="26"/>
        </w:rPr>
        <w:t xml:space="preserve">ведется целенаправленная работа по повышению безопасности </w:t>
      </w:r>
      <w:r w:rsidR="00BB554D" w:rsidRPr="00BB554D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D1468">
        <w:rPr>
          <w:rFonts w:ascii="Times New Roman" w:hAnsi="Times New Roman" w:cs="Times New Roman"/>
          <w:sz w:val="26"/>
          <w:szCs w:val="26"/>
        </w:rPr>
        <w:t>. В первую очередь это относится к предупреждению террористической деятельности, проявлений различных форм экстремизма, социальных конфликтов.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Значительные усилия предпринимаются по снижению уровня преступности, борьбе с незаконным оборотом наркотиков и другими правонарушениями.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Деятельность Администрации </w:t>
      </w:r>
      <w:r w:rsidR="00747821" w:rsidRPr="001D1468">
        <w:rPr>
          <w:rFonts w:ascii="Times New Roman" w:hAnsi="Times New Roman" w:cs="Times New Roman"/>
          <w:sz w:val="26"/>
          <w:szCs w:val="26"/>
        </w:rPr>
        <w:t xml:space="preserve">Городского округа Подольск </w:t>
      </w:r>
      <w:r w:rsidRPr="001D1468">
        <w:rPr>
          <w:rFonts w:ascii="Times New Roman" w:hAnsi="Times New Roman" w:cs="Times New Roman"/>
          <w:sz w:val="26"/>
          <w:szCs w:val="26"/>
        </w:rPr>
        <w:t xml:space="preserve">и правоохранительных органов в области обеспечения общественного порядка и борьбы с преступностью позволила стабилизировать уровень безопасности населения и </w:t>
      </w:r>
      <w:r w:rsidR="00747821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="00747821" w:rsidRPr="001D1468">
        <w:rPr>
          <w:rFonts w:ascii="Times New Roman" w:hAnsi="Times New Roman" w:cs="Times New Roman"/>
          <w:sz w:val="26"/>
          <w:szCs w:val="26"/>
        </w:rPr>
        <w:t xml:space="preserve"> </w:t>
      </w:r>
      <w:r w:rsidRPr="001D1468">
        <w:rPr>
          <w:rFonts w:ascii="Times New Roman" w:hAnsi="Times New Roman" w:cs="Times New Roman"/>
          <w:sz w:val="26"/>
          <w:szCs w:val="26"/>
        </w:rPr>
        <w:t>в целом.</w:t>
      </w:r>
    </w:p>
    <w:p w:rsidR="008541E7" w:rsidRPr="001D1468" w:rsidRDefault="008541E7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В 2015 году Управлением МВД России по городскому округу Подольск проведена активная работа по профилактике, выявлению и раскрытию преступлений, контролю оперативной обстановки, обеспечению общественного порядка, безопасности на общественно-политических, спортивных, праздничных и других мероприятиях с массовым пребыванием граждан, безопасности дорожного движения в свете требований Директивы МВД России на 2011 год, нормативно-правовых актов МВД России и ГУВД  Московской области. 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Угроза терроризма продолжает оставаться одним из основных факторов, дестабилизирующих общественно-политическую обстановку в Российской Федерации, в том числе и на территории </w:t>
      </w:r>
      <w:r w:rsidR="00747821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/>
          <w:sz w:val="26"/>
          <w:szCs w:val="26"/>
        </w:rPr>
        <w:t>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В ряде случаев граждане, ставшие свидетелями совершения преступлений и иных правонарушений, не имеют возможности своевременно обратиться в правоохранительные органы, что приводит к тяжелым последствиям, иногда и к смерти потерпевших.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В этой связи использование аппаратно-программного комплекса технических средств, предусматривающего использование систем видеонаблюдения в </w:t>
      </w:r>
      <w:r w:rsidR="00747821" w:rsidRPr="001D1468">
        <w:rPr>
          <w:rFonts w:ascii="Times New Roman" w:hAnsi="Times New Roman"/>
          <w:sz w:val="26"/>
          <w:szCs w:val="26"/>
        </w:rPr>
        <w:t>Городском округе Подольск</w:t>
      </w:r>
      <w:r w:rsidRPr="001D1468">
        <w:rPr>
          <w:rFonts w:ascii="Times New Roman" w:hAnsi="Times New Roman" w:cs="Times New Roman"/>
          <w:sz w:val="26"/>
          <w:szCs w:val="26"/>
        </w:rPr>
        <w:t xml:space="preserve">, средств экстренной связи </w:t>
      </w:r>
      <w:r w:rsidR="002920D7" w:rsidRPr="001D1468">
        <w:rPr>
          <w:rFonts w:ascii="Times New Roman" w:hAnsi="Times New Roman" w:cs="Times New Roman"/>
          <w:sz w:val="26"/>
          <w:szCs w:val="26"/>
        </w:rPr>
        <w:t>«</w:t>
      </w:r>
      <w:r w:rsidRPr="001D1468">
        <w:rPr>
          <w:rFonts w:ascii="Times New Roman" w:hAnsi="Times New Roman" w:cs="Times New Roman"/>
          <w:sz w:val="26"/>
          <w:szCs w:val="26"/>
        </w:rPr>
        <w:t>гражданин - полиция</w:t>
      </w:r>
      <w:r w:rsidR="002920D7" w:rsidRPr="001D1468">
        <w:rPr>
          <w:rFonts w:ascii="Times New Roman" w:hAnsi="Times New Roman" w:cs="Times New Roman"/>
          <w:sz w:val="26"/>
          <w:szCs w:val="26"/>
        </w:rPr>
        <w:t>»</w:t>
      </w:r>
      <w:r w:rsidRPr="001D1468">
        <w:rPr>
          <w:rFonts w:ascii="Times New Roman" w:hAnsi="Times New Roman" w:cs="Times New Roman"/>
          <w:sz w:val="26"/>
          <w:szCs w:val="26"/>
        </w:rPr>
        <w:t>, автоматизированных диспетчерских систем с использованием спутниковых навигационных технологий контроля и управления подвижными нарядами полиции общественной безопасности будет способствовать положительной динамике раскрываемости уличных преступлений, приведет к снижению роста данного вида преступности, обеспечению правопорядка и безопасности на улицах и в других общественных местах.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Актуальной, несмотря на принимаемые меры, остается проблема борьбы с подростковой преступностью. В этой связи особое значение отводится профилактической работе, проводимой среди несовершеннолетних.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Организация спортивной, досуговой работы по месту жительства и учебы несовершеннолетних и молодежи, пропаганда нравственных ценностей и здорового образа жизни должны положительно сказаться на снижении преступлений и иных правонарушений среди данной категории граждан.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Острой, несмотря на принимаемые меры, остается проблема борьбы с потреблением и незаконным оборотом наркотических средств. Сохр</w:t>
      </w:r>
      <w:r w:rsidR="001C2171" w:rsidRPr="001D1468">
        <w:rPr>
          <w:rFonts w:ascii="Times New Roman" w:hAnsi="Times New Roman" w:cs="Times New Roman"/>
          <w:sz w:val="26"/>
          <w:szCs w:val="26"/>
        </w:rPr>
        <w:t xml:space="preserve">аняется тенденция к увеличению </w:t>
      </w:r>
      <w:r w:rsidRPr="001D1468">
        <w:rPr>
          <w:rFonts w:ascii="Times New Roman" w:hAnsi="Times New Roman" w:cs="Times New Roman"/>
          <w:sz w:val="26"/>
          <w:szCs w:val="26"/>
        </w:rPr>
        <w:t>употребления  высококонцентрированных «тяжелых» наркотиков.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Осуществление культурно-просветительских мероприятий антинаркотической направленности позволит сформировать в </w:t>
      </w:r>
      <w:r w:rsidR="00747821" w:rsidRPr="001D1468">
        <w:rPr>
          <w:rFonts w:ascii="Times New Roman" w:hAnsi="Times New Roman"/>
          <w:sz w:val="26"/>
          <w:szCs w:val="26"/>
        </w:rPr>
        <w:t>Городском округе Подольск</w:t>
      </w:r>
      <w:r w:rsidR="00747821" w:rsidRPr="001D1468">
        <w:rPr>
          <w:rFonts w:ascii="Times New Roman" w:hAnsi="Times New Roman" w:cs="Times New Roman"/>
          <w:sz w:val="26"/>
          <w:szCs w:val="26"/>
        </w:rPr>
        <w:t xml:space="preserve"> </w:t>
      </w:r>
      <w:r w:rsidRPr="001D1468">
        <w:rPr>
          <w:rFonts w:ascii="Times New Roman" w:hAnsi="Times New Roman" w:cs="Times New Roman"/>
          <w:sz w:val="26"/>
          <w:szCs w:val="26"/>
        </w:rPr>
        <w:t>негативное отношение к незаконному потреблению наркотических средств.</w:t>
      </w:r>
    </w:p>
    <w:p w:rsidR="00FE6213" w:rsidRPr="001D1468" w:rsidRDefault="00FE6213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Предусмотренные мероприятия должны привести к недопущению совершения несовершеннолетними преступлений и правонарушений, связанных с незаконным оборотом наркотических средств.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Исходя из необходимости активного противодействия экстремистским проявлениям,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</w:t>
      </w:r>
      <w:r w:rsidR="00747821" w:rsidRPr="001D1468">
        <w:rPr>
          <w:rFonts w:ascii="Times New Roman" w:hAnsi="Times New Roman"/>
          <w:sz w:val="26"/>
          <w:szCs w:val="26"/>
        </w:rPr>
        <w:t>Городского округа Подольск</w:t>
      </w:r>
      <w:r w:rsidRPr="001D1468">
        <w:rPr>
          <w:rFonts w:ascii="Times New Roman" w:hAnsi="Times New Roman" w:cs="Times New Roman"/>
          <w:sz w:val="26"/>
          <w:szCs w:val="26"/>
        </w:rPr>
        <w:t>. Реальными механизмами ее осуществления являются комплексные меры, направленные на развитие гражданского общества, воспитание гражданской солидарности, патриотизма и интернационализма, поддержание мира и согласия, противодействие любым проявлениям национализма и религиозной нетерпимости.</w:t>
      </w:r>
    </w:p>
    <w:p w:rsidR="005B03A8" w:rsidRPr="001D1468" w:rsidRDefault="005B03A8" w:rsidP="00ED3D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Негативное влияние на криминогенную обстановку в </w:t>
      </w:r>
      <w:r w:rsidR="00747821"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Городском округе Подольск </w:t>
      </w: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оказывает значительное количество незаконных мигрантов. </w:t>
      </w:r>
    </w:p>
    <w:p w:rsidR="005B03A8" w:rsidRPr="001D1468" w:rsidRDefault="005B03A8" w:rsidP="00ED3D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eastAsia="Times New Roman" w:hAnsi="Times New Roman"/>
          <w:sz w:val="26"/>
          <w:szCs w:val="26"/>
          <w:lang w:eastAsia="ru-RU"/>
        </w:rPr>
        <w:t xml:space="preserve">Несмотря на снижение квот, на привлечение иностранной рабочей силы поток мигрантов, желающих найти в московском регионе источник существования, не сокращается. 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Усиление миграционных потоков в регион приводит к существованию в </w:t>
      </w:r>
      <w:r w:rsidR="00747821" w:rsidRPr="001D1468">
        <w:rPr>
          <w:rFonts w:ascii="Times New Roman" w:hAnsi="Times New Roman"/>
          <w:sz w:val="26"/>
          <w:szCs w:val="26"/>
        </w:rPr>
        <w:t>Городском округе Подольск</w:t>
      </w:r>
      <w:r w:rsidRPr="001D1468">
        <w:rPr>
          <w:rFonts w:ascii="Times New Roman" w:hAnsi="Times New Roman"/>
          <w:sz w:val="26"/>
          <w:szCs w:val="26"/>
        </w:rPr>
        <w:t xml:space="preserve"> различных культурных и ценностных систем, которые при определенных условиях способны вызывать острые конфликты на межнациональной и межконфессиональной почве.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Реализация Подпрограммы будет осуществляться в соответствии с Перечнем мероприятий Подпрограммы «Профилактика преступлений и иных правонарушений» по следующим направлениям: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- совершенствование системы профилактики преступлений и правонарушений.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несовершеннолетних. Совершенствование профилактики преступле</w:t>
      </w:r>
      <w:r w:rsidR="001C2171" w:rsidRPr="001D1468">
        <w:rPr>
          <w:rFonts w:ascii="Times New Roman" w:hAnsi="Times New Roman" w:cs="Times New Roman"/>
          <w:sz w:val="26"/>
          <w:szCs w:val="26"/>
        </w:rPr>
        <w:t xml:space="preserve">ний и иных </w:t>
      </w:r>
      <w:r w:rsidRPr="001D1468">
        <w:rPr>
          <w:rFonts w:ascii="Times New Roman" w:hAnsi="Times New Roman" w:cs="Times New Roman"/>
          <w:sz w:val="26"/>
          <w:szCs w:val="26"/>
        </w:rPr>
        <w:t xml:space="preserve">правонарушений среди молодежи; 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 xml:space="preserve">- проведение мероприятий по формированию в обществе негативного отношения к незаконному потреблению наркотических средств;  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- проведение мероприятий по выявлению, предупреждению и пресечению возможных попыток подготовки и совершения террористических актов;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- создание системы мер по обеспечению антитеррористической защищенности населения, оснащению мест с массовым пребыванием людей и объектов жизнеобеспечения населения современными инженерно-техническими, защитными средствами и охранными системами. Оздоровление обстановки на улицах и в других общественных  местах.</w:t>
      </w:r>
    </w:p>
    <w:p w:rsidR="005B03A8" w:rsidRPr="001D1468" w:rsidRDefault="005B03A8" w:rsidP="00ED3D2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Выполнение мероприятий Подпрограммы позволит создать систему мер по охране общественного порядка, обеспечению антитеррористической защищенности населения, оснастить места с массовым пребыванием людей и объекты жизнеобеспечения населения современными инженерно-техническими, защитными средствами и охранными системами.</w:t>
      </w:r>
    </w:p>
    <w:p w:rsidR="00C451AE" w:rsidRPr="001D1468" w:rsidRDefault="00C451AE" w:rsidP="00DB52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1468">
        <w:rPr>
          <w:rFonts w:ascii="Times New Roman" w:hAnsi="Times New Roman" w:cs="Times New Roman"/>
          <w:sz w:val="26"/>
          <w:szCs w:val="26"/>
        </w:rPr>
        <w:t>Подпрограмма рассчитана на три года с 2016 по 2018 годы, ее выполнение предусмотрено без разделения на этапы и включает постоянную реализацию планируемых мероприятий.</w:t>
      </w:r>
    </w:p>
    <w:p w:rsidR="00A072E0" w:rsidRPr="001D1468" w:rsidRDefault="00A072E0" w:rsidP="00A072E0">
      <w:pPr>
        <w:tabs>
          <w:tab w:val="left" w:pos="43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A072E0" w:rsidRPr="001D1468" w:rsidRDefault="00A072E0" w:rsidP="00A072E0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72E0" w:rsidRPr="001D1468" w:rsidRDefault="00A072E0" w:rsidP="00A072E0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  <w:sectPr w:rsidR="00A072E0" w:rsidRPr="001D1468" w:rsidSect="00914172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E37032" w:rsidRPr="001D1468" w:rsidRDefault="00E37032" w:rsidP="00E37032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bookmarkStart w:id="2" w:name="Par335"/>
      <w:bookmarkStart w:id="3" w:name="Par620"/>
      <w:bookmarkEnd w:id="2"/>
      <w:bookmarkEnd w:id="3"/>
      <w:r w:rsidRPr="001D1468">
        <w:rPr>
          <w:rFonts w:ascii="Times New Roman" w:hAnsi="Times New Roman"/>
          <w:b/>
          <w:sz w:val="26"/>
          <w:szCs w:val="26"/>
        </w:rPr>
        <w:t>Перечень мероприятий п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одпрограммы</w:t>
      </w:r>
    </w:p>
    <w:p w:rsidR="00E37032" w:rsidRPr="001D1468" w:rsidRDefault="00E37032" w:rsidP="00E37032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1468">
        <w:rPr>
          <w:rFonts w:ascii="Times New Roman" w:hAnsi="Times New Roman" w:cs="Times New Roman"/>
          <w:b/>
          <w:sz w:val="26"/>
          <w:szCs w:val="26"/>
        </w:rPr>
        <w:t xml:space="preserve">«Профилактика преступлений и иных правонарушений» </w:t>
      </w:r>
    </w:p>
    <w:p w:rsidR="00E37032" w:rsidRPr="001D1468" w:rsidRDefault="00E37032" w:rsidP="00E37032">
      <w:pPr>
        <w:pStyle w:val="ConsPlusNonformat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="006C5C81" w:rsidRPr="001D1468">
        <w:rPr>
          <w:rFonts w:ascii="Times New Roman" w:hAnsi="Times New Roman"/>
          <w:b/>
          <w:sz w:val="26"/>
          <w:szCs w:val="26"/>
        </w:rPr>
        <w:t xml:space="preserve">Городского округа Подольск </w:t>
      </w:r>
      <w:r w:rsidRPr="001D1468">
        <w:rPr>
          <w:rFonts w:ascii="Times New Roman" w:hAnsi="Times New Roman"/>
          <w:b/>
          <w:sz w:val="26"/>
          <w:szCs w:val="26"/>
        </w:rPr>
        <w:t xml:space="preserve">«Безопасность </w:t>
      </w:r>
      <w:r w:rsidR="006C5C81" w:rsidRPr="001D1468">
        <w:rPr>
          <w:rFonts w:ascii="Times New Roman" w:hAnsi="Times New Roman"/>
          <w:b/>
          <w:sz w:val="26"/>
          <w:szCs w:val="26"/>
        </w:rPr>
        <w:t>Подольск</w:t>
      </w:r>
      <w:r w:rsidR="00AE287E" w:rsidRPr="001D1468">
        <w:rPr>
          <w:rFonts w:ascii="Times New Roman" w:hAnsi="Times New Roman"/>
          <w:b/>
          <w:sz w:val="26"/>
          <w:szCs w:val="26"/>
        </w:rPr>
        <w:t>а</w:t>
      </w:r>
      <w:r w:rsidRPr="001D1468">
        <w:rPr>
          <w:rFonts w:ascii="Times New Roman" w:hAnsi="Times New Roman"/>
          <w:b/>
          <w:sz w:val="26"/>
          <w:szCs w:val="26"/>
        </w:rPr>
        <w:t>»</w:t>
      </w:r>
    </w:p>
    <w:p w:rsidR="00E37032" w:rsidRPr="001D1468" w:rsidRDefault="00E37032" w:rsidP="00E3703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1" w:rightFromText="181" w:vertAnchor="text" w:tblpY="1"/>
        <w:tblOverlap w:val="never"/>
        <w:tblW w:w="1507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682"/>
        <w:gridCol w:w="468"/>
        <w:gridCol w:w="1632"/>
        <w:gridCol w:w="1802"/>
        <w:gridCol w:w="1703"/>
        <w:gridCol w:w="1344"/>
        <w:gridCol w:w="9"/>
        <w:gridCol w:w="105"/>
        <w:gridCol w:w="12"/>
        <w:gridCol w:w="518"/>
        <w:gridCol w:w="115"/>
        <w:gridCol w:w="15"/>
        <w:gridCol w:w="681"/>
        <w:gridCol w:w="87"/>
        <w:gridCol w:w="6"/>
        <w:gridCol w:w="115"/>
        <w:gridCol w:w="15"/>
        <w:gridCol w:w="847"/>
        <w:gridCol w:w="301"/>
        <w:gridCol w:w="6"/>
        <w:gridCol w:w="115"/>
        <w:gridCol w:w="15"/>
        <w:gridCol w:w="1287"/>
        <w:gridCol w:w="9"/>
        <w:gridCol w:w="9"/>
        <w:gridCol w:w="15"/>
        <w:gridCol w:w="81"/>
        <w:gridCol w:w="9"/>
        <w:gridCol w:w="1736"/>
        <w:gridCol w:w="15"/>
        <w:gridCol w:w="9"/>
        <w:gridCol w:w="15"/>
        <w:gridCol w:w="241"/>
        <w:gridCol w:w="9"/>
        <w:gridCol w:w="1031"/>
        <w:gridCol w:w="12"/>
      </w:tblGrid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№   </w:t>
            </w:r>
            <w:r w:rsidRPr="001D294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A5126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Мероприятия </w:t>
            </w:r>
          </w:p>
          <w:p w:rsidR="00DD229C" w:rsidRPr="001D294C" w:rsidRDefault="00DD229C" w:rsidP="00A5126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>реализации  подпрограммы</w:t>
            </w:r>
          </w:p>
        </w:tc>
        <w:tc>
          <w:tcPr>
            <w:tcW w:w="598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D294C">
              <w:rPr>
                <w:rFonts w:ascii="Times New Roman" w:hAnsi="Times New Roman" w:cs="Times New Roman"/>
              </w:rPr>
              <w:t>Срок исполнения мероприяти</w:t>
            </w:r>
            <w:r>
              <w:rPr>
                <w:rFonts w:ascii="Times New Roman" w:hAnsi="Times New Roman" w:cs="Times New Roman"/>
              </w:rPr>
              <w:t>й</w:t>
            </w:r>
          </w:p>
        </w:tc>
        <w:tc>
          <w:tcPr>
            <w:tcW w:w="565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Источники</w:t>
            </w:r>
          </w:p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44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Объем   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финансирования мероприятия в  текущем        </w:t>
            </w:r>
            <w:r w:rsidRPr="001D294C">
              <w:rPr>
                <w:rFonts w:ascii="Times New Roman" w:hAnsi="Times New Roman" w:cs="Times New Roman"/>
              </w:rPr>
              <w:br/>
              <w:t>финансовом году</w:t>
            </w:r>
          </w:p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(тыс. руб.) </w:t>
            </w:r>
          </w:p>
        </w:tc>
        <w:tc>
          <w:tcPr>
            <w:tcW w:w="214" w:type="pct"/>
            <w:gridSpan w:val="4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Всего (тыс. руб.)</w:t>
            </w:r>
          </w:p>
        </w:tc>
        <w:tc>
          <w:tcPr>
            <w:tcW w:w="1202" w:type="pct"/>
            <w:gridSpan w:val="1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Ответственный</w:t>
            </w:r>
            <w:r w:rsidRPr="001D294C">
              <w:rPr>
                <w:rFonts w:ascii="Times New Roman" w:hAnsi="Times New Roman" w:cs="Times New Roman"/>
              </w:rPr>
              <w:br/>
              <w:t>за выполнение</w:t>
            </w:r>
            <w:r w:rsidRPr="001D294C">
              <w:rPr>
                <w:rFonts w:ascii="Times New Roman" w:hAnsi="Times New Roman" w:cs="Times New Roman"/>
              </w:rPr>
              <w:br/>
              <w:t xml:space="preserve">мероприятия  </w:t>
            </w:r>
            <w:r w:rsidRPr="001D294C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Результаты  </w:t>
            </w:r>
            <w:r w:rsidRPr="001D294C">
              <w:rPr>
                <w:rFonts w:ascii="Times New Roman" w:hAnsi="Times New Roman" w:cs="Times New Roman"/>
              </w:rPr>
              <w:br/>
              <w:t xml:space="preserve">выполнения  </w:t>
            </w:r>
            <w:r w:rsidRPr="001D294C">
              <w:rPr>
                <w:rFonts w:ascii="Times New Roman" w:hAnsi="Times New Roman" w:cs="Times New Roman"/>
              </w:rPr>
              <w:br/>
              <w:t xml:space="preserve">мероприятий </w:t>
            </w:r>
            <w:r w:rsidRPr="001D294C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</w:tr>
      <w:tr w:rsidR="00941559" w:rsidRPr="001D294C" w:rsidTr="00941559">
        <w:trPr>
          <w:trHeight w:val="12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565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294C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294C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D294C">
              <w:rPr>
                <w:rFonts w:ascii="Times New Roman" w:hAnsi="Times New Roman"/>
                <w:lang w:eastAsia="ru-RU"/>
              </w:rPr>
              <w:t>2018</w:t>
            </w: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blCellSpacing w:w="5" w:type="nil"/>
        </w:trPr>
        <w:tc>
          <w:tcPr>
            <w:tcW w:w="22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6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941559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94155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941559" w:rsidP="004F23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E562F3" w:rsidRPr="001D294C" w:rsidTr="00941559">
        <w:trPr>
          <w:trHeight w:val="808"/>
          <w:tblCellSpacing w:w="5" w:type="nil"/>
        </w:trPr>
        <w:tc>
          <w:tcPr>
            <w:tcW w:w="5000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E562F3" w:rsidRPr="001D294C" w:rsidRDefault="00E562F3" w:rsidP="004F2362">
            <w:pPr>
              <w:pStyle w:val="ConsPlusCell"/>
              <w:suppressAutoHyphens/>
              <w:ind w:left="34" w:right="-33"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 xml:space="preserve">Задача 1: </w:t>
            </w:r>
          </w:p>
          <w:p w:rsidR="00E562F3" w:rsidRPr="001D294C" w:rsidRDefault="00E562F3" w:rsidP="004F2362">
            <w:pPr>
              <w:pStyle w:val="ConsPlusCell"/>
              <w:suppressAutoHyphens/>
              <w:ind w:left="34" w:right="-33"/>
              <w:jc w:val="center"/>
              <w:rPr>
                <w:rFonts w:ascii="Times New Roman" w:hAnsi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Повышение степени защищенности социально-значимых объектов и мест с массовым пребыванием людей</w:t>
            </w: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 w:val="restart"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9415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33240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231739" w:rsidRPr="001D294C" w:rsidRDefault="0023173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бюджета  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33240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источники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 w:val="restart"/>
          </w:tcPr>
          <w:p w:rsidR="00DD229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1.1</w:t>
            </w:r>
          </w:p>
          <w:p w:rsidR="00231739" w:rsidRPr="001D294C" w:rsidRDefault="0023173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Создание системы 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33240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4700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33240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15000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9600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8640</w:t>
            </w: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Мероприятие 1</w:t>
            </w:r>
          </w:p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Обслуживание АПК «Безопасный город»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Бесперебойная работа комплекса, предоставление видеоизображения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2520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Мероприятие 2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Оказание услуг по предоставлению видеоинформации для системы технологического обеспечения региональной общественной безопасности и оперативного управления «Безопасный регион»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          3300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30720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7920</w:t>
            </w: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Получение видеоизображения с социальных объектов 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3300</w:t>
            </w: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30720</w:t>
            </w: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14000</w:t>
            </w: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8800</w:t>
            </w: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7920</w:t>
            </w: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F906E5" w:rsidRPr="001D294C" w:rsidTr="00941559">
        <w:trPr>
          <w:trHeight w:val="480"/>
          <w:tblCellSpacing w:w="5" w:type="nil"/>
        </w:trPr>
        <w:tc>
          <w:tcPr>
            <w:tcW w:w="5000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Задача 2</w:t>
            </w:r>
          </w:p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  <w:b/>
              </w:rPr>
              <w:t>Снижение уровня подростковой (молодежной) преступности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Реализация комплексных мер по привлечению общественности в работу добровольных народных дружин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9415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</w:t>
            </w:r>
          </w:p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5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Увеличение количества членов ДНД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94155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541" w:type="pct"/>
            <w:vMerge w:val="restart"/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Реализация комплексных мер по привлечению подростков и молодежи в </w:t>
            </w:r>
            <w:r w:rsidRPr="001D294C">
              <w:rPr>
                <w:shd w:val="clear" w:color="auto" w:fill="FFFFFF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>молодежную' общественную организацию «Гепард»</w:t>
            </w:r>
          </w:p>
        </w:tc>
        <w:tc>
          <w:tcPr>
            <w:tcW w:w="598" w:type="pct"/>
          </w:tcPr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2016-2018</w:t>
            </w:r>
          </w:p>
        </w:tc>
        <w:tc>
          <w:tcPr>
            <w:tcW w:w="565" w:type="pct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</w:t>
            </w:r>
          </w:p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Увеличение количества членов общественной организации «Гепард»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</w:tcPr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</w:tcPr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</w:tcPr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</w:tcPr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46" w:type="pct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Активизация работы молодежной' общественной организации «Гепард» совместно с правоохранительными органами для участия в охране общественного порядка и пресечения правонарушений при проведении массовых мероприятий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941559" w:rsidRPr="001D294C" w:rsidRDefault="00941559" w:rsidP="00F906E5">
            <w:pPr>
              <w:pStyle w:val="ConsPlusCell"/>
              <w:ind w:right="187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</w:t>
            </w:r>
          </w:p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Обеспечение спокойной обстановки на улицах </w:t>
            </w:r>
            <w:r w:rsidR="00BB554D" w:rsidRPr="00BB554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BB554D" w:rsidRPr="00BB554D">
              <w:rPr>
                <w:rFonts w:ascii="Times New Roman" w:hAnsi="Times New Roman" w:cs="Times New Roman"/>
              </w:rPr>
              <w:t xml:space="preserve">Городского округа </w:t>
            </w:r>
            <w:r w:rsidRPr="001D294C">
              <w:rPr>
                <w:rFonts w:ascii="Times New Roman" w:hAnsi="Times New Roman" w:cs="Times New Roman"/>
              </w:rPr>
              <w:t>и при проведении массовых мероприятий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Активизация работы ДНД совместно с правоохранительными органами для участия в охране общественного порядка и пресечения правонарушений при проведении массовых мероприятий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187"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</w:t>
            </w:r>
          </w:p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УООБ Администрации </w:t>
            </w:r>
            <w:r w:rsidRPr="001D294C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>Городского округа Подольск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Обеспечение спокойной обстановки на улицах </w:t>
            </w:r>
            <w:r w:rsidR="00BB554D" w:rsidRPr="00BB554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BB554D" w:rsidRPr="00BB554D">
              <w:rPr>
                <w:rFonts w:ascii="Times New Roman" w:hAnsi="Times New Roman" w:cs="Times New Roman"/>
              </w:rPr>
              <w:t xml:space="preserve">Городского округа </w:t>
            </w:r>
            <w:r w:rsidRPr="001D294C">
              <w:rPr>
                <w:rFonts w:ascii="Times New Roman" w:hAnsi="Times New Roman" w:cs="Times New Roman"/>
              </w:rPr>
              <w:t>и при проведении массовых мероприятий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2.5.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Организация в средствах массовой информации пропаганды патриотизма,   здорового образа жизни подростков и молодежи,  ее ориентацию на духовные и  нравственные ценности   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/>
              </w:rPr>
            </w:pPr>
            <w:r w:rsidRPr="001D294C">
              <w:rPr>
                <w:rFonts w:ascii="Times New Roman" w:hAnsi="Times New Roman"/>
              </w:rPr>
              <w:t xml:space="preserve">Комитет по образованию  Администрации </w:t>
            </w:r>
            <w:r w:rsidRPr="001D294C">
              <w:rPr>
                <w:rFonts w:ascii="Times New Roman" w:hAnsi="Times New Roman" w:cs="Times New Roman"/>
              </w:rPr>
              <w:t xml:space="preserve"> Городского округа Подольск</w:t>
            </w:r>
            <w:r w:rsidRPr="001D294C">
              <w:rPr>
                <w:rFonts w:ascii="Times New Roman" w:hAnsi="Times New Roman"/>
              </w:rPr>
              <w:t xml:space="preserve"> , Комитет по физической культуре и спорту   Администрации </w:t>
            </w:r>
            <w:r w:rsidRPr="001D294C">
              <w:rPr>
                <w:rFonts w:ascii="Times New Roman" w:hAnsi="Times New Roman" w:cs="Times New Roman"/>
              </w:rPr>
              <w:t xml:space="preserve"> Городского округа Подольск</w:t>
            </w:r>
            <w:r w:rsidRPr="001D294C">
              <w:rPr>
                <w:rFonts w:ascii="Times New Roman" w:hAnsi="Times New Roman"/>
              </w:rPr>
              <w:t xml:space="preserve"> , 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 xml:space="preserve">Комитет по делам молодежи Администрации </w:t>
            </w:r>
            <w:r w:rsidRPr="001D294C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35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Ежегодная публикация в  СМИ статей, объявлений, отчетов о работе.  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5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F906E5" w:rsidRPr="001D294C" w:rsidTr="00941559">
        <w:trPr>
          <w:trHeight w:val="480"/>
          <w:tblCellSpacing w:w="5" w:type="nil"/>
        </w:trPr>
        <w:tc>
          <w:tcPr>
            <w:tcW w:w="5000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Задача 3.</w:t>
            </w:r>
          </w:p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Увеличение уровня преступлений, раскрытых с применением технических средств,   за счет внедрения современных</w:t>
            </w:r>
          </w:p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  <w:b/>
              </w:rPr>
              <w:t>средств наблюдения и оповещения о правонарушениях,  обеспечение оперативного принятия решений в целях обеспечения правопорядка и безопасности граждан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7430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743017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Осуществление комплекса мероприятий по размещению МЦВД, организации сбора видеопотоков для системы технологического обеспечения региональной общественной безопасности и оперативного управления</w:t>
            </w:r>
            <w:r w:rsidRPr="001D294C">
              <w:t xml:space="preserve"> </w:t>
            </w:r>
            <w:r w:rsidRPr="001D294C">
              <w:rPr>
                <w:rFonts w:ascii="Times New Roman" w:hAnsi="Times New Roman" w:cs="Times New Roman"/>
              </w:rPr>
              <w:t>«Безопасный регион» с целью использования в доказательной базы по совершенным преступлениям и иным правонарушениям правоохранительными органами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96" w:type="pct"/>
            <w:gridSpan w:val="2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347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Обслуживание оборудования для системы «Безопасный регион»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F906E5" w:rsidRPr="001D294C" w:rsidTr="00941559">
        <w:trPr>
          <w:trHeight w:val="480"/>
          <w:tblCellSpacing w:w="5" w:type="nil"/>
        </w:trPr>
        <w:tc>
          <w:tcPr>
            <w:tcW w:w="5000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Задача 4</w:t>
            </w:r>
          </w:p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      </w:r>
          </w:p>
          <w:p w:rsidR="00F906E5" w:rsidRPr="001D294C" w:rsidRDefault="00F906E5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8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8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 w:val="restart"/>
          </w:tcPr>
          <w:p w:rsidR="00941559" w:rsidRPr="001D294C" w:rsidRDefault="00941559" w:rsidP="00F906E5">
            <w:pPr>
              <w:pStyle w:val="ConsPlusCell"/>
              <w:suppressAutoHyphens/>
              <w:ind w:left="-47" w:right="-29"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</w:tcPr>
          <w:p w:rsidR="00941559" w:rsidRPr="001D294C" w:rsidRDefault="00941559" w:rsidP="00F906E5">
            <w:pPr>
              <w:pStyle w:val="ConsPlusCell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Проведение  профилактической работы среди населения  Городского округа Подольск  с целью предупреждения преступлений и правонарушений.</w:t>
            </w:r>
          </w:p>
        </w:tc>
        <w:tc>
          <w:tcPr>
            <w:tcW w:w="598" w:type="pct"/>
            <w:shd w:val="clear" w:color="auto" w:fill="auto"/>
          </w:tcPr>
          <w:p w:rsidR="00941559" w:rsidRPr="001D294C" w:rsidRDefault="00941559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941559" w:rsidRPr="001D294C" w:rsidRDefault="00941559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УМВД России по г.о.Подольск,</w:t>
            </w:r>
          </w:p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348" w:type="pct"/>
            <w:gridSpan w:val="3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Ежегодная публикация в  СМИ статей, объявлений, отчетов о работе.  </w:t>
            </w:r>
          </w:p>
        </w:tc>
      </w:tr>
      <w:tr w:rsidR="00941559" w:rsidRPr="001D294C" w:rsidTr="00231739">
        <w:trPr>
          <w:trHeight w:val="320"/>
          <w:tblCellSpacing w:w="5" w:type="nil"/>
        </w:trPr>
        <w:tc>
          <w:tcPr>
            <w:tcW w:w="226" w:type="pct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9F3203" w:rsidRPr="001D294C" w:rsidRDefault="009F3203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30"/>
          <w:tblCellSpacing w:w="5" w:type="nil"/>
        </w:trPr>
        <w:tc>
          <w:tcPr>
            <w:tcW w:w="226" w:type="pct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9F3203" w:rsidRPr="001D294C" w:rsidRDefault="009F3203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251"/>
          <w:tblCellSpacing w:w="5" w:type="nil"/>
        </w:trPr>
        <w:tc>
          <w:tcPr>
            <w:tcW w:w="226" w:type="pct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941559" w:rsidRPr="001D294C" w:rsidRDefault="00941559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F3203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70"/>
          <w:tblCellSpacing w:w="5" w:type="nil"/>
        </w:trPr>
        <w:tc>
          <w:tcPr>
            <w:tcW w:w="226" w:type="pct"/>
            <w:vMerge/>
          </w:tcPr>
          <w:p w:rsidR="00941559" w:rsidRPr="001D294C" w:rsidRDefault="00941559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Внебюджетныеисточники    </w:t>
            </w:r>
          </w:p>
          <w:p w:rsidR="009F3203" w:rsidRPr="001D294C" w:rsidRDefault="009F3203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941559" w:rsidRPr="001D294C" w:rsidRDefault="00941559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4.2.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C32FD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Проведение проверок состояния  условий и охраны труда в организациях, привлекающих  иностранную рабочую  силу </w:t>
            </w: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C32FDC" w:rsidRDefault="00C32FD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        </w:t>
            </w:r>
          </w:p>
          <w:p w:rsidR="00DD229C" w:rsidRPr="001D294C" w:rsidRDefault="00DD229C" w:rsidP="00F906E5">
            <w:pPr>
              <w:pStyle w:val="ConsPlusCell"/>
              <w:suppressAutoHyphens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МКУ «Центр обеспечения мер социальной поддержки населения»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Проведение проверок в соответствии с ежегодным Планом и внеплановых проверок</w:t>
            </w:r>
          </w:p>
          <w:p w:rsidR="00C32FDC" w:rsidRDefault="00C32FD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C32FDC" w:rsidRPr="001D294C" w:rsidRDefault="00C32FD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322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31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4.3.</w:t>
            </w:r>
          </w:p>
        </w:tc>
        <w:tc>
          <w:tcPr>
            <w:tcW w:w="696" w:type="pct"/>
            <w:gridSpan w:val="2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Проведение проверок  организаций  на предмет выявления фактов незаконной  трудовой деятельности иностранных граждан  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Проведение проверок в соответствии с ежегодным Планом и внеплановых проверок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ind w:right="-77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4.4.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 целью профилактики уличных правонарушений и преступлений вблизи мест проведения массовых мероприятий ограничение количества магазинов, осуществляющих торговлю спиртными напитками</w:t>
            </w:r>
            <w:r w:rsidRPr="001D294C">
              <w:t xml:space="preserve">  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Управление потребительского рынка  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Администрации  Городского округа Подольск</w:t>
            </w: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Сокращение количества торговых точек, осуществляющих продажу алкогольной продукции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источники 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4.5.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Содействие работе филиала по г.Подольску и Подольскому району ФКУ УИИ УФСИН России по Московской области в части определения вида обязательных и исправительных работ и объектов, где возможно исполнение этих работ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Создание перечня предприятий и организаций где возможно исполнение работ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26D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</w:r>
            <w:r w:rsidR="001C5727" w:rsidRPr="001D294C">
              <w:rPr>
                <w:rFonts w:ascii="Times New Roman" w:hAnsi="Times New Roman" w:cs="Times New Roman"/>
              </w:rPr>
              <w:t xml:space="preserve"> Городского округа </w:t>
            </w:r>
            <w:r w:rsidR="001C5727">
              <w:rPr>
                <w:rFonts w:ascii="Times New Roman" w:hAnsi="Times New Roman" w:cs="Times New Roman"/>
              </w:rPr>
              <w:t>Подольск</w:t>
            </w:r>
            <w:r w:rsidRPr="001D294C">
              <w:rPr>
                <w:rFonts w:ascii="Times New Roman" w:hAnsi="Times New Roman" w:cs="Times New Roman"/>
              </w:rPr>
              <w:t xml:space="preserve"> 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источники   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4.6.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Организация обмена информацией о лицах, осужденных к наказанию в виде ограничения свободы с целью осуществления надзора и организации совместной профилактической работы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Филиал по г.Подольску и Подольскому району ФКУ УИИ УФСИН России по Московской области, </w:t>
            </w:r>
            <w:r w:rsidRPr="001D294C">
              <w:rPr>
                <w:rFonts w:ascii="Times New Roman" w:hAnsi="Times New Roman"/>
              </w:rPr>
              <w:t>УМВД России по г.о.Подольск</w:t>
            </w: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Обеспечение исполнения наказания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4.7.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Организация взаимодействия с органами социальной защиты населения по вопросу оказания адресной помощи лицам, 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осужденным к наказаниям, не связанным с лишением свободы,  и в ней нуждающимся</w:t>
            </w:r>
          </w:p>
          <w:p w:rsidR="00DD229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Pr="001D294C" w:rsidRDefault="0051626D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93" w:type="pct"/>
            <w:gridSpan w:val="2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72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Филиал по г.Подольску и Подольскому району ФКУ УИИ УФСИН России по Московской области,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Подольское городское Управление социальной защиты населения Московской области</w:t>
            </w:r>
          </w:p>
        </w:tc>
        <w:tc>
          <w:tcPr>
            <w:tcW w:w="348" w:type="pct"/>
            <w:gridSpan w:val="3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Оказание помощи лицам, осужденным к наказаниям, не связанным с лишением свободы,  и в ней нуждающимся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8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72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48" w:type="pct"/>
            <w:gridSpan w:val="3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F906E5" w:rsidRPr="001D294C" w:rsidTr="00941559">
        <w:trPr>
          <w:trHeight w:val="480"/>
          <w:tblCellSpacing w:w="5" w:type="nil"/>
        </w:trPr>
        <w:tc>
          <w:tcPr>
            <w:tcW w:w="4998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Задача 5</w:t>
            </w:r>
          </w:p>
          <w:p w:rsidR="00F906E5" w:rsidRPr="001D294C" w:rsidRDefault="00F906E5" w:rsidP="00F906E5">
            <w:pPr>
              <w:pStyle w:val="ConsPlusNorma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  <w:b/>
              </w:rPr>
              <w:t>Профилактика и предупреждение проявлений экстремизма, расовой и национальной неприязни в целях снижения уровня преступлений экстремистской направленности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51626D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/>
              </w:rPr>
            </w:pPr>
          </w:p>
        </w:tc>
        <w:tc>
          <w:tcPr>
            <w:tcW w:w="430" w:type="pct"/>
            <w:gridSpan w:val="4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/>
              </w:rPr>
            </w:pPr>
          </w:p>
        </w:tc>
        <w:tc>
          <w:tcPr>
            <w:tcW w:w="430" w:type="pct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/>
              </w:rPr>
            </w:pPr>
          </w:p>
        </w:tc>
        <w:tc>
          <w:tcPr>
            <w:tcW w:w="430" w:type="pct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/>
              </w:rPr>
            </w:pPr>
          </w:p>
        </w:tc>
        <w:tc>
          <w:tcPr>
            <w:tcW w:w="430" w:type="pct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8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3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/>
              </w:rPr>
            </w:pPr>
          </w:p>
        </w:tc>
        <w:tc>
          <w:tcPr>
            <w:tcW w:w="430" w:type="pct"/>
            <w:gridSpan w:val="4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Участие в профилактических рейдах в местах  массового отдыха и скопления молодежи с целью выявления    </w:t>
            </w:r>
            <w:r w:rsidRPr="001D294C">
              <w:rPr>
                <w:rFonts w:ascii="Times New Roman" w:hAnsi="Times New Roman" w:cs="Times New Roman"/>
              </w:rPr>
              <w:br/>
              <w:t xml:space="preserve">экстремистски    настроенных лиц      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Проведение ежеквартальных рейдов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5.2.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Проведение работы в общеобразова-тельных учреждениях </w:t>
            </w:r>
            <w:r w:rsidR="00BB554D" w:rsidRPr="00BB554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 w:rsidR="00BB554D" w:rsidRPr="00BB554D">
              <w:rPr>
                <w:rFonts w:ascii="Times New Roman" w:hAnsi="Times New Roman" w:cs="Times New Roman"/>
              </w:rPr>
              <w:t xml:space="preserve">Городского округа </w:t>
            </w:r>
            <w:r w:rsidRPr="001D294C">
              <w:rPr>
                <w:rFonts w:ascii="Times New Roman" w:hAnsi="Times New Roman" w:cs="Times New Roman"/>
              </w:rPr>
              <w:t>, направленной на   противодействие проявлениям экстремизма в молодежной среде, распространению учений нетрадиционных религиозных организаций, вовлечению подростков в неформальные объединения экстремисткой направленности</w:t>
            </w:r>
          </w:p>
          <w:p w:rsidR="0051626D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51626D" w:rsidRPr="001D294C" w:rsidRDefault="0051626D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  <w:p w:rsidR="0051626D" w:rsidRPr="001D294C" w:rsidRDefault="0051626D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Комитет по  образованию   Администрации  Городского округа Подольск 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Комитет по делам молодежи 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Исключение   экстремистски настроенных людей среди подростков и молодежи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51626D" w:rsidRPr="001D294C" w:rsidRDefault="0051626D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51626D" w:rsidRPr="001D294C" w:rsidRDefault="0051626D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1626D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5.3.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Подготовка серии репортажей, циклов  передач в средствах  массовой информации  </w:t>
            </w:r>
            <w:r w:rsidRPr="001D294C">
              <w:rPr>
                <w:rFonts w:ascii="Times New Roman" w:hAnsi="Times New Roman" w:cs="Times New Roman"/>
              </w:rPr>
              <w:br/>
              <w:t>посвященных  межэтническим,  межконфессио-нальным  и культурным  аспектам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  <w:color w:val="FF0000"/>
              </w:rPr>
            </w:pPr>
            <w:r w:rsidRPr="001D294C">
              <w:rPr>
                <w:rFonts w:ascii="Times New Roman" w:hAnsi="Times New Roman" w:cs="Times New Roman"/>
              </w:rPr>
              <w:t>Управление по взаимодействию с общественными организациями и СМИ</w:t>
            </w:r>
            <w:r w:rsidRPr="001D294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 xml:space="preserve">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Ежегодная публикация в  СМИ репортажей, циклов  передач  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5.4.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Участие в  совместных оперативно - профилактических мероприятиях по проверке мест компактного  пребывания иностранных граждан и лиц без гражданства, выявлению  и привлечению к ответственности лиц, незаконно находящихся на территории  Городского округа Подольск , и лиц, организовавших их пребывание</w:t>
            </w:r>
          </w:p>
          <w:p w:rsidR="008E7702" w:rsidRPr="001D294C" w:rsidRDefault="008E7702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Сокращение количества  преступлений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 Городского округа Подольск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</w:tcPr>
          <w:p w:rsidR="00DD229C" w:rsidRPr="001D294C" w:rsidRDefault="00DD229C" w:rsidP="00F906E5">
            <w:pPr>
              <w:pStyle w:val="ConsPlusCell"/>
              <w:suppressAutoHyphens/>
              <w:ind w:left="-47" w:right="-67"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5.5.</w:t>
            </w:r>
          </w:p>
        </w:tc>
        <w:tc>
          <w:tcPr>
            <w:tcW w:w="541" w:type="pct"/>
            <w:vMerge w:val="restart"/>
            <w:shd w:val="clear" w:color="auto" w:fill="auto"/>
          </w:tcPr>
          <w:p w:rsidR="00DD229C" w:rsidRDefault="00DD229C" w:rsidP="00F906E5">
            <w:pPr>
              <w:pStyle w:val="ConsPlusNormal"/>
              <w:widowControl/>
              <w:ind w:left="-55" w:right="-54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Участие в мероприятиях по выявлению должностных лиц  и граждан, предоставляющих незаконно внаем жилые помещения  нелегальным мигрантам, привлечение их к административной и уголовной ответственности, внесение  данных об этих лицах  в автоматизированные  базы</w:t>
            </w:r>
          </w:p>
          <w:p w:rsidR="008E7702" w:rsidRPr="001D294C" w:rsidRDefault="008E7702" w:rsidP="00F906E5">
            <w:pPr>
              <w:pStyle w:val="ConsPlusNormal"/>
              <w:widowControl/>
              <w:ind w:left="-55" w:right="-54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Межрайонный отдел УФМС России по МО в городском округе Подольск, 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Сокращение количества  преступлений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8E7702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8E7702" w:rsidRPr="001D294C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8E7702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8E7702" w:rsidRPr="001D294C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7702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</w:t>
            </w:r>
          </w:p>
          <w:p w:rsidR="008E7702" w:rsidRPr="001D294C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shd w:val="clear" w:color="auto" w:fill="auto"/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8E7702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</w:t>
            </w:r>
          </w:p>
          <w:p w:rsidR="008E7702" w:rsidRDefault="008E7702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5.6.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Участие в работе по привлечению к административной ответственности должностных лиц  и лиц, предоставляющих иностранным гражданам жилые помещения  и не принявших мер  по их своевременной регистрации и выезду  за пределы РФ по истечении разрешенного срока пребывания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 Межрайонный отдел УФМС России по МО в городском округе Подольск, 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ind w:right="8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Сокращение нарушителей миграционного законодательства РФ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 Городского округа Подольск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53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5.7.</w:t>
            </w: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  <w:p w:rsidR="008E7702" w:rsidRPr="001D294C" w:rsidRDefault="008E7702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Продолжать работу в составе комиссии по рассмотрению обращений иностранных граждан и лиц без гражданства для выдачи разрешений на временное проживание в Российской Федерации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Межрайонный отдел УФМС России по МО в городском округе Подольск,            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Ежегодное проведение 12 заседаний комиссии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8" w:type="pct"/>
            <w:gridSpan w:val="7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5.8.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Обеспечить работу антитеррористической комиссии   Городского округа Подольск в предупреждении преступлений террористической направленности, проявлений экстремизма на национальной, расовой и религиозной почве.  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Ежегодное проведение не менее 4 заседаний комиссии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5.9.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Продолжать работы по антитеррористи-ческой защищенности объектов   жизнеобеспечения и мест  с массовым пребыванием граждан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Cell"/>
              <w:suppressAutoHyphens/>
              <w:ind w:right="-70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 xml:space="preserve">, Комитет по образованию Администрации  Городского округа Подольск , Комитет по физической культуре и спорту  Администрации  Городского округа Подольск, Комитет по культуре и туризму Администрации  Городского округа Подольск , Управление потребительского рынка Администрации Городского округа Подольск , Комитет по делам молодежи Администрации  Городского округа Подольск </w:t>
            </w:r>
          </w:p>
        </w:tc>
        <w:tc>
          <w:tcPr>
            <w:tcW w:w="433" w:type="pct"/>
            <w:gridSpan w:val="5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Оснащение 48 объектов техническими средствами охраны и системами видеонаблюдения</w:t>
            </w: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231739">
        <w:trPr>
          <w:gridAfter w:val="1"/>
          <w:wAfter w:w="5" w:type="pct"/>
          <w:trHeight w:val="1918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381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5.10.</w:t>
            </w:r>
          </w:p>
        </w:tc>
        <w:tc>
          <w:tcPr>
            <w:tcW w:w="541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941559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Ежегодно проводить  проверки антитеррористической защищенности на объектах, внесенных в Перечень потенциально опасных объектов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62" w:type="pct"/>
            <w:gridSpan w:val="20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9" w:type="pct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Рабочая  группа Антитеррористической комиссии  муниципального образования «Городской округ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Подольск Московской области»</w:t>
            </w:r>
          </w:p>
        </w:tc>
        <w:tc>
          <w:tcPr>
            <w:tcW w:w="433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Ежегодное проведение проверок в соответствии с Планом</w:t>
            </w: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A53847" w:rsidRPr="001D294C" w:rsidRDefault="00A53847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A53847" w:rsidRPr="001D294C" w:rsidRDefault="00A53847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 Городского округа Подольск  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gridAfter w:val="1"/>
          <w:wAfter w:w="5" w:type="pct"/>
          <w:trHeight w:val="480"/>
          <w:tblCellSpacing w:w="5" w:type="nil"/>
        </w:trPr>
        <w:tc>
          <w:tcPr>
            <w:tcW w:w="381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41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3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4998" w:type="pct"/>
            <w:gridSpan w:val="36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Задача 6</w:t>
            </w:r>
          </w:p>
          <w:p w:rsidR="00F906E5" w:rsidRPr="001D294C" w:rsidRDefault="00F906E5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1D294C">
              <w:rPr>
                <w:rFonts w:ascii="Times New Roman" w:hAnsi="Times New Roman" w:cs="Times New Roman"/>
                <w:b/>
              </w:rPr>
              <w:t>Повышение эффективности проведения профилактических мероприятий по выявлению наркопотребителей и снижению уровня наркотизации общества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9" w:type="pct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1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</w:r>
            <w:r w:rsidR="00BB554D">
              <w:rPr>
                <w:rFonts w:ascii="Times New Roman" w:hAnsi="Times New Roman"/>
              </w:rPr>
              <w:t xml:space="preserve"> Городского округа</w:t>
            </w:r>
            <w:r w:rsidR="00BB554D" w:rsidRPr="00007D42">
              <w:rPr>
                <w:rFonts w:ascii="Times New Roman" w:hAnsi="Times New Roman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 xml:space="preserve">Подольска  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9" w:type="pct"/>
            <w:gridSpan w:val="6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Участие в ежегодных межведомственных оперативно-профилактических операциях «Допинг», «Канал» и др., направленных на пресечение каналов и источников поставки наркотических средств для нелегального оборота</w:t>
            </w: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56" w:type="pct"/>
            <w:gridSpan w:val="1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25" w:type="pct"/>
            <w:gridSpan w:val="8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5 Служба УФСКН России по Московской области,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 ГУЗ МО «Подольский наркологический диспансер»,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УООБ Администрации  Городского округа Подольск</w:t>
            </w:r>
          </w:p>
        </w:tc>
        <w:tc>
          <w:tcPr>
            <w:tcW w:w="433" w:type="pct"/>
            <w:gridSpan w:val="5"/>
            <w:vMerge w:val="restart"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Снижение количества  преступлений наркотической направленности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8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8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8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gridSpan w:val="8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gridSpan w:val="5"/>
            <w:vMerge/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Участие в семинарах по профилактике наркомании и наркопреступности с руководителями и специалистами по охране труда организаций и предприятий  Городского округа Подольск  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56" w:type="pct"/>
            <w:gridSpan w:val="1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7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5 Служба УФСКН России по Московской области, 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УООБ Администрации </w:t>
            </w:r>
            <w:r w:rsidR="001C5727" w:rsidRPr="001D294C">
              <w:rPr>
                <w:rFonts w:ascii="Times New Roman" w:hAnsi="Times New Roman" w:cs="Times New Roman"/>
              </w:rPr>
              <w:t xml:space="preserve"> Городского округа </w:t>
            </w:r>
            <w:r w:rsidR="001C5727">
              <w:rPr>
                <w:rFonts w:ascii="Times New Roman" w:hAnsi="Times New Roman" w:cs="Times New Roman"/>
              </w:rPr>
              <w:t>Подольск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Ежегодное проведение семинаров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251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ind w:right="24"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Внебюджетные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D294C">
              <w:rPr>
                <w:rFonts w:ascii="Times New Roman" w:hAnsi="Times New Roman" w:cs="Times New Roman"/>
              </w:rPr>
              <w:t>источники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Реализация комплекса мер, направленных на профилактику незаконного оборота наркотических средств в  Городском округе Подольск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56" w:type="pct"/>
            <w:gridSpan w:val="1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7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5 Служба УФСКН России по Московской области, </w:t>
            </w:r>
            <w:r w:rsidRPr="001D294C">
              <w:rPr>
                <w:rFonts w:ascii="Times New Roman" w:hAnsi="Times New Roman"/>
              </w:rPr>
              <w:t>УМВД России по г.о.Подольск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Снижение количества  преступлений наркотической направленности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00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26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0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2D0378" w:rsidRPr="001D294C" w:rsidTr="00941559">
        <w:trPr>
          <w:trHeight w:val="480"/>
          <w:tblCellSpacing w:w="5" w:type="nil"/>
        </w:trPr>
        <w:tc>
          <w:tcPr>
            <w:tcW w:w="226" w:type="pct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696" w:type="pct"/>
            <w:gridSpan w:val="2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Организация обмена информацией о лицах, имеющих обязанность прохождения курса лечения от алкоголизма и наркомании с целью постановки их на учет в учреждениях здравоохранения, ОВД, организация совместной профилактической работы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1856" w:type="pct"/>
            <w:gridSpan w:val="18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jc w:val="both"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В пределах средств, предусмотренных на основную деятельность</w:t>
            </w:r>
          </w:p>
        </w:tc>
        <w:tc>
          <w:tcPr>
            <w:tcW w:w="617" w:type="pct"/>
            <w:gridSpan w:val="6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Филиал по г.Подольску и Подольскому району ФКУ УИИ УФСИН России по Московской области,  </w:t>
            </w:r>
            <w:r w:rsidRPr="001D294C">
              <w:rPr>
                <w:rFonts w:ascii="Times New Roman" w:hAnsi="Times New Roman"/>
              </w:rPr>
              <w:t>УМВД России по г.о.Подольск</w:t>
            </w:r>
            <w:r w:rsidRPr="001D294C">
              <w:rPr>
                <w:rFonts w:ascii="Times New Roman" w:hAnsi="Times New Roman" w:cs="Times New Roman"/>
              </w:rPr>
              <w:t>,</w:t>
            </w:r>
          </w:p>
          <w:p w:rsidR="00DD229C" w:rsidRPr="001D294C" w:rsidRDefault="00DD229C" w:rsidP="00F906E5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ГУЗ МО «Подольский наркологический диспансер»</w:t>
            </w:r>
          </w:p>
        </w:tc>
        <w:tc>
          <w:tcPr>
            <w:tcW w:w="441" w:type="pct"/>
            <w:gridSpan w:val="7"/>
            <w:vMerge w:val="restar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Обеспечение исполнения наказания</w:t>
            </w: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D294C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DD229C" w:rsidRPr="001D294C" w:rsidRDefault="00DD229C" w:rsidP="00F906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Средства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1D294C">
              <w:rPr>
                <w:rFonts w:ascii="Times New Roman" w:hAnsi="Times New Roman" w:cs="Times New Roman"/>
              </w:rPr>
              <w:br/>
              <w:t xml:space="preserve">Городского округа Подольск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941559" w:rsidRPr="001D294C" w:rsidTr="00941559">
        <w:trPr>
          <w:trHeight w:val="480"/>
          <w:tblCellSpacing w:w="5" w:type="nil"/>
        </w:trPr>
        <w:tc>
          <w:tcPr>
            <w:tcW w:w="226" w:type="pct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6" w:type="pct"/>
            <w:gridSpan w:val="2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98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65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D294C">
              <w:rPr>
                <w:rFonts w:ascii="Times New Roman" w:hAnsi="Times New Roman" w:cs="Times New Roman"/>
              </w:rPr>
              <w:t xml:space="preserve">Внебюджетные  </w:t>
            </w:r>
            <w:r w:rsidRPr="001D294C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446" w:type="pct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14" w:type="pct"/>
            <w:gridSpan w:val="4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269" w:type="pct"/>
            <w:gridSpan w:val="3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55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72" w:type="pct"/>
            <w:gridSpan w:val="5"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617" w:type="pct"/>
            <w:gridSpan w:val="6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41" w:type="pct"/>
            <w:gridSpan w:val="7"/>
            <w:vMerge/>
            <w:tcMar>
              <w:top w:w="28" w:type="dxa"/>
              <w:left w:w="28" w:type="dxa"/>
              <w:bottom w:w="28" w:type="dxa"/>
              <w:right w:w="28" w:type="dxa"/>
            </w:tcMar>
          </w:tcPr>
          <w:p w:rsidR="00DD229C" w:rsidRPr="001D294C" w:rsidRDefault="00DD229C" w:rsidP="00F906E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</w:tbl>
    <w:p w:rsidR="008C5CED" w:rsidRPr="001D1468" w:rsidRDefault="008C5CED" w:rsidP="00E3703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E562F3" w:rsidRPr="001D1468" w:rsidRDefault="00E562F3" w:rsidP="00E3703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p w:rsidR="00007205" w:rsidRPr="001D1468" w:rsidRDefault="00007205" w:rsidP="00E37032">
      <w:pPr>
        <w:widowControl w:val="0"/>
        <w:suppressAutoHyphens/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sz w:val="26"/>
          <w:szCs w:val="26"/>
        </w:rPr>
        <w:sectPr w:rsidR="00007205" w:rsidRPr="001D1468" w:rsidSect="00863F8B">
          <w:pgSz w:w="16838" w:h="11906" w:orient="landscape"/>
          <w:pgMar w:top="1985" w:right="1134" w:bottom="755" w:left="1134" w:header="709" w:footer="709" w:gutter="0"/>
          <w:cols w:space="708"/>
          <w:docGrid w:linePitch="360"/>
        </w:sectPr>
      </w:pPr>
    </w:p>
    <w:p w:rsidR="00C7043D" w:rsidRPr="001D1468" w:rsidRDefault="00C7043D" w:rsidP="00C704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>ПАСПОРТ</w:t>
      </w:r>
    </w:p>
    <w:p w:rsidR="00C7043D" w:rsidRPr="0070328A" w:rsidRDefault="00C7043D" w:rsidP="00C7043D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D1468">
        <w:rPr>
          <w:rFonts w:ascii="Times New Roman" w:hAnsi="Times New Roman"/>
          <w:sz w:val="26"/>
          <w:szCs w:val="26"/>
        </w:rPr>
        <w:t xml:space="preserve">подпрограммы «Обеспечение безопасности жизнедеятельности населения» муниципальной программы </w:t>
      </w:r>
      <w:r w:rsidR="000F1456" w:rsidRPr="001D1468">
        <w:rPr>
          <w:rFonts w:ascii="Times New Roman" w:eastAsia="Times New Roman" w:hAnsi="Times New Roman"/>
          <w:sz w:val="26"/>
          <w:szCs w:val="26"/>
          <w:lang w:eastAsia="ru-RU"/>
        </w:rPr>
        <w:t>Городского округа Подольск</w:t>
      </w:r>
      <w:r w:rsidR="000F1456" w:rsidRPr="001D1468">
        <w:rPr>
          <w:rFonts w:ascii="Times New Roman" w:hAnsi="Times New Roman"/>
          <w:sz w:val="26"/>
          <w:szCs w:val="26"/>
        </w:rPr>
        <w:t xml:space="preserve"> </w:t>
      </w:r>
      <w:r w:rsidRPr="001D1468">
        <w:rPr>
          <w:rFonts w:ascii="Times New Roman" w:hAnsi="Times New Roman"/>
          <w:sz w:val="26"/>
          <w:szCs w:val="26"/>
        </w:rPr>
        <w:t xml:space="preserve">«Безопасность </w:t>
      </w:r>
      <w:r w:rsidR="000F1456" w:rsidRPr="001D1468">
        <w:rPr>
          <w:rFonts w:ascii="Times New Roman" w:eastAsia="Times New Roman" w:hAnsi="Times New Roman"/>
          <w:sz w:val="26"/>
          <w:szCs w:val="26"/>
          <w:lang w:eastAsia="ru-RU"/>
        </w:rPr>
        <w:t>Подольск</w:t>
      </w:r>
      <w:r w:rsidR="00A410E0" w:rsidRPr="001D1468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Pr="001D1468">
        <w:rPr>
          <w:rFonts w:ascii="Times New Roman" w:hAnsi="Times New Roman"/>
          <w:sz w:val="26"/>
          <w:szCs w:val="26"/>
        </w:rPr>
        <w:t>»</w:t>
      </w:r>
      <w:r w:rsidR="0070328A" w:rsidRPr="0070328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70328A">
        <w:rPr>
          <w:rFonts w:ascii="Times New Roman" w:eastAsia="Times New Roman" w:hAnsi="Times New Roman"/>
          <w:sz w:val="18"/>
          <w:szCs w:val="18"/>
          <w:lang w:eastAsia="ru-RU"/>
        </w:rPr>
        <w:t xml:space="preserve"> </w:t>
      </w:r>
      <w:r w:rsidR="0070328A" w:rsidRPr="0070328A">
        <w:rPr>
          <w:rFonts w:ascii="Times New Roman" w:eastAsia="Times New Roman" w:hAnsi="Times New Roman"/>
          <w:sz w:val="26"/>
          <w:szCs w:val="26"/>
          <w:lang w:eastAsia="ru-RU"/>
        </w:rPr>
        <w:t>на 2016 - 2018 годы</w:t>
      </w:r>
    </w:p>
    <w:p w:rsidR="00C7043D" w:rsidRPr="001D1468" w:rsidRDefault="00C7043D" w:rsidP="00C7043D">
      <w:pPr>
        <w:tabs>
          <w:tab w:val="center" w:pos="4677"/>
          <w:tab w:val="right" w:pos="935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1D1468">
        <w:rPr>
          <w:rFonts w:ascii="Times New Roman" w:hAnsi="Times New Roman"/>
          <w:sz w:val="26"/>
          <w:szCs w:val="26"/>
        </w:rPr>
        <w:t xml:space="preserve">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11"/>
        <w:gridCol w:w="1448"/>
        <w:gridCol w:w="1376"/>
        <w:gridCol w:w="1601"/>
        <w:gridCol w:w="992"/>
        <w:gridCol w:w="992"/>
        <w:gridCol w:w="993"/>
        <w:gridCol w:w="993"/>
      </w:tblGrid>
      <w:tr w:rsidR="00C7043D" w:rsidRPr="008D6ACA" w:rsidTr="00A712EC">
        <w:trPr>
          <w:trHeight w:val="571"/>
        </w:trPr>
        <w:tc>
          <w:tcPr>
            <w:tcW w:w="2659" w:type="dxa"/>
            <w:gridSpan w:val="2"/>
          </w:tcPr>
          <w:p w:rsidR="00C7043D" w:rsidRPr="008D6ACA" w:rsidRDefault="00C7043D" w:rsidP="008A74EC">
            <w:pPr>
              <w:suppressAutoHyphens/>
              <w:spacing w:after="0" w:line="240" w:lineRule="auto"/>
            </w:pPr>
            <w:r w:rsidRPr="008D6ACA">
              <w:rPr>
                <w:rFonts w:ascii="Times New Roman" w:hAnsi="Times New Roman"/>
              </w:rPr>
              <w:t>Муниципальный заказчик подпрограммы</w:t>
            </w:r>
          </w:p>
        </w:tc>
        <w:tc>
          <w:tcPr>
            <w:tcW w:w="6947" w:type="dxa"/>
            <w:gridSpan w:val="6"/>
          </w:tcPr>
          <w:p w:rsidR="00C7043D" w:rsidRPr="008D6ACA" w:rsidRDefault="008D6ACA" w:rsidP="0070328A">
            <w:pPr>
              <w:suppressAutoHyphens/>
              <w:spacing w:after="0" w:line="240" w:lineRule="auto"/>
            </w:pPr>
            <w:r w:rsidRPr="008D6ACA">
              <w:rPr>
                <w:rFonts w:ascii="Times New Roman" w:hAnsi="Times New Roman"/>
              </w:rPr>
              <w:t xml:space="preserve">отдел </w:t>
            </w:r>
            <w:r w:rsidR="003B7900" w:rsidRPr="008D6ACA">
              <w:rPr>
                <w:rFonts w:ascii="Times New Roman" w:hAnsi="Times New Roman"/>
              </w:rPr>
              <w:t xml:space="preserve">по делам </w:t>
            </w:r>
            <w:r w:rsidR="0070328A" w:rsidRPr="008D6ACA">
              <w:rPr>
                <w:rFonts w:ascii="Times New Roman" w:hAnsi="Times New Roman"/>
              </w:rPr>
              <w:t xml:space="preserve"> гражданской обороны и чрезвычайным ситуациям  Администрация Городского округа Подольск</w:t>
            </w:r>
          </w:p>
        </w:tc>
      </w:tr>
      <w:tr w:rsidR="0070328A" w:rsidRPr="008D6ACA" w:rsidTr="00A712EC">
        <w:trPr>
          <w:trHeight w:val="571"/>
        </w:trPr>
        <w:tc>
          <w:tcPr>
            <w:tcW w:w="2659" w:type="dxa"/>
            <w:gridSpan w:val="2"/>
          </w:tcPr>
          <w:p w:rsidR="0070328A" w:rsidRPr="008D6ACA" w:rsidRDefault="0070328A" w:rsidP="0018500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Задача 1 </w:t>
            </w:r>
          </w:p>
        </w:tc>
        <w:tc>
          <w:tcPr>
            <w:tcW w:w="6947" w:type="dxa"/>
            <w:gridSpan w:val="6"/>
          </w:tcPr>
          <w:p w:rsidR="0070328A" w:rsidRPr="008D6ACA" w:rsidRDefault="0070328A" w:rsidP="0070328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Обеспечение мероприятий гражданской обороны.</w:t>
            </w:r>
          </w:p>
        </w:tc>
      </w:tr>
      <w:tr w:rsidR="0070328A" w:rsidRPr="008D6ACA" w:rsidTr="00A712EC">
        <w:trPr>
          <w:trHeight w:val="571"/>
        </w:trPr>
        <w:tc>
          <w:tcPr>
            <w:tcW w:w="2659" w:type="dxa"/>
            <w:gridSpan w:val="2"/>
          </w:tcPr>
          <w:p w:rsidR="0070328A" w:rsidRPr="008D6ACA" w:rsidRDefault="0070328A" w:rsidP="0018500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Задача 2 </w:t>
            </w:r>
          </w:p>
        </w:tc>
        <w:tc>
          <w:tcPr>
            <w:tcW w:w="6947" w:type="dxa"/>
            <w:gridSpan w:val="6"/>
          </w:tcPr>
          <w:p w:rsidR="0070328A" w:rsidRPr="008D6ACA" w:rsidRDefault="0070328A" w:rsidP="0070328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Развитие, совершенствование и эксплуатация систем оповещения и информирования населения.</w:t>
            </w:r>
          </w:p>
        </w:tc>
      </w:tr>
      <w:tr w:rsidR="0070328A" w:rsidRPr="008D6ACA" w:rsidTr="00A712EC">
        <w:trPr>
          <w:trHeight w:val="571"/>
        </w:trPr>
        <w:tc>
          <w:tcPr>
            <w:tcW w:w="2659" w:type="dxa"/>
            <w:gridSpan w:val="2"/>
          </w:tcPr>
          <w:p w:rsidR="0070328A" w:rsidRPr="008D6ACA" w:rsidRDefault="0070328A" w:rsidP="0018500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Задача 3  </w:t>
            </w:r>
          </w:p>
        </w:tc>
        <w:tc>
          <w:tcPr>
            <w:tcW w:w="6947" w:type="dxa"/>
            <w:gridSpan w:val="6"/>
          </w:tcPr>
          <w:p w:rsidR="0070328A" w:rsidRPr="008D6ACA" w:rsidRDefault="0070328A" w:rsidP="0070328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Снижение рисков и смягчение последствий чрезвычайных ситуаций природного и техногенного характера.</w:t>
            </w:r>
          </w:p>
        </w:tc>
      </w:tr>
      <w:tr w:rsidR="0070328A" w:rsidRPr="008D6ACA" w:rsidTr="00A712EC">
        <w:trPr>
          <w:trHeight w:val="571"/>
        </w:trPr>
        <w:tc>
          <w:tcPr>
            <w:tcW w:w="2659" w:type="dxa"/>
            <w:gridSpan w:val="2"/>
          </w:tcPr>
          <w:p w:rsidR="0070328A" w:rsidRPr="008D6ACA" w:rsidRDefault="0070328A" w:rsidP="0018500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Задача 4 </w:t>
            </w:r>
          </w:p>
        </w:tc>
        <w:tc>
          <w:tcPr>
            <w:tcW w:w="6947" w:type="dxa"/>
            <w:gridSpan w:val="6"/>
          </w:tcPr>
          <w:p w:rsidR="0070328A" w:rsidRPr="008D6ACA" w:rsidRDefault="0070328A" w:rsidP="0070328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Обеспечение безопасности населения на водных объектах.</w:t>
            </w:r>
          </w:p>
        </w:tc>
      </w:tr>
      <w:tr w:rsidR="0070328A" w:rsidRPr="008D6ACA" w:rsidTr="00A712EC">
        <w:trPr>
          <w:trHeight w:val="571"/>
        </w:trPr>
        <w:tc>
          <w:tcPr>
            <w:tcW w:w="2659" w:type="dxa"/>
            <w:gridSpan w:val="2"/>
          </w:tcPr>
          <w:p w:rsidR="0070328A" w:rsidRPr="008D6ACA" w:rsidRDefault="0070328A" w:rsidP="00185006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Задача 5 </w:t>
            </w:r>
          </w:p>
        </w:tc>
        <w:tc>
          <w:tcPr>
            <w:tcW w:w="6947" w:type="dxa"/>
            <w:gridSpan w:val="6"/>
          </w:tcPr>
          <w:p w:rsidR="0070328A" w:rsidRPr="008D6ACA" w:rsidRDefault="0070328A" w:rsidP="0070328A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Развитие и совершенствование материально-технической базы, технической оснащенности муниципальных аварийно-спасательных формирований и Единой дежурно-диспетчерской службы Городского округа Подольск.</w:t>
            </w:r>
          </w:p>
        </w:tc>
      </w:tr>
      <w:tr w:rsidR="00C7043D" w:rsidRPr="008D6ACA" w:rsidTr="00A712EC">
        <w:tc>
          <w:tcPr>
            <w:tcW w:w="2659" w:type="dxa"/>
            <w:gridSpan w:val="2"/>
          </w:tcPr>
          <w:p w:rsidR="00C7043D" w:rsidRPr="008D6ACA" w:rsidRDefault="0070328A" w:rsidP="00DC43F4">
            <w:pPr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</w:pPr>
            <w:r w:rsidRPr="008D6ACA">
              <w:rPr>
                <w:rFonts w:ascii="Times New Roman" w:hAnsi="Times New Roman"/>
              </w:rPr>
              <w:t xml:space="preserve">Задача  6 </w:t>
            </w:r>
          </w:p>
        </w:tc>
        <w:tc>
          <w:tcPr>
            <w:tcW w:w="6947" w:type="dxa"/>
            <w:gridSpan w:val="6"/>
          </w:tcPr>
          <w:p w:rsidR="00C27840" w:rsidRPr="008D6ACA" w:rsidRDefault="00C7043D" w:rsidP="00185006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 Обеспечение </w:t>
            </w:r>
            <w:r w:rsidR="006B07A8" w:rsidRPr="008D6ACA">
              <w:rPr>
                <w:rFonts w:ascii="Times New Roman" w:hAnsi="Times New Roman"/>
              </w:rPr>
              <w:t xml:space="preserve">первичных мер </w:t>
            </w:r>
            <w:r w:rsidRPr="008D6ACA">
              <w:rPr>
                <w:rFonts w:ascii="Times New Roman" w:hAnsi="Times New Roman"/>
              </w:rPr>
              <w:t>пожарной безопасности.</w:t>
            </w:r>
          </w:p>
        </w:tc>
      </w:tr>
      <w:tr w:rsidR="00C7043D" w:rsidRPr="008D6ACA" w:rsidTr="00A712EC">
        <w:trPr>
          <w:trHeight w:val="703"/>
        </w:trPr>
        <w:tc>
          <w:tcPr>
            <w:tcW w:w="1211" w:type="dxa"/>
            <w:vMerge w:val="restart"/>
          </w:tcPr>
          <w:p w:rsidR="00C7043D" w:rsidRPr="008D6ACA" w:rsidRDefault="00C7043D" w:rsidP="008A74EC">
            <w:pPr>
              <w:suppressAutoHyphens/>
              <w:spacing w:after="0" w:line="240" w:lineRule="auto"/>
              <w:ind w:left="-42" w:right="-66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C7043D" w:rsidRPr="008D6ACA" w:rsidRDefault="00C7043D" w:rsidP="008A74EC">
            <w:pPr>
              <w:suppressAutoHyphens/>
              <w:spacing w:after="0" w:line="240" w:lineRule="auto"/>
              <w:ind w:left="-42" w:right="-66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в том числе по годам:</w:t>
            </w:r>
          </w:p>
          <w:p w:rsidR="00C7043D" w:rsidRPr="008D6ACA" w:rsidRDefault="00C7043D" w:rsidP="008A74EC">
            <w:pPr>
              <w:spacing w:after="0" w:line="240" w:lineRule="auto"/>
            </w:pPr>
          </w:p>
        </w:tc>
        <w:tc>
          <w:tcPr>
            <w:tcW w:w="1448" w:type="dxa"/>
            <w:vMerge w:val="restart"/>
          </w:tcPr>
          <w:p w:rsidR="00C7043D" w:rsidRPr="008D6ACA" w:rsidRDefault="00C7043D" w:rsidP="00F92D50">
            <w:pPr>
              <w:spacing w:after="0" w:line="240" w:lineRule="auto"/>
              <w:ind w:left="-77" w:right="-105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Наименование подпрограммы</w:t>
            </w:r>
          </w:p>
        </w:tc>
        <w:tc>
          <w:tcPr>
            <w:tcW w:w="1376" w:type="dxa"/>
            <w:vMerge w:val="restart"/>
          </w:tcPr>
          <w:p w:rsidR="00C7043D" w:rsidRPr="008D6ACA" w:rsidRDefault="00C7043D" w:rsidP="00F92D50">
            <w:pPr>
              <w:suppressAutoHyphens/>
              <w:spacing w:after="0" w:line="240" w:lineRule="auto"/>
              <w:ind w:left="-97" w:right="-87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Главный распорядитель бюджетных средств</w:t>
            </w:r>
          </w:p>
        </w:tc>
        <w:tc>
          <w:tcPr>
            <w:tcW w:w="1601" w:type="dxa"/>
            <w:vMerge w:val="restart"/>
          </w:tcPr>
          <w:p w:rsidR="00C7043D" w:rsidRPr="008D6ACA" w:rsidRDefault="00C7043D" w:rsidP="00DC43F4">
            <w:pPr>
              <w:suppressAutoHyphens/>
              <w:spacing w:after="0" w:line="240" w:lineRule="auto"/>
              <w:ind w:left="22" w:right="-73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970" w:type="dxa"/>
            <w:gridSpan w:val="4"/>
          </w:tcPr>
          <w:p w:rsidR="00C7043D" w:rsidRPr="008D6ACA" w:rsidRDefault="00C7043D" w:rsidP="008A74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Расходы (тыс. рублей)</w:t>
            </w:r>
          </w:p>
        </w:tc>
      </w:tr>
      <w:tr w:rsidR="00D76D2C" w:rsidRPr="008D6ACA" w:rsidTr="00A712EC">
        <w:trPr>
          <w:trHeight w:val="507"/>
        </w:trPr>
        <w:tc>
          <w:tcPr>
            <w:tcW w:w="1211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/>
          </w:tcPr>
          <w:p w:rsidR="00D76D2C" w:rsidRPr="008D6ACA" w:rsidRDefault="00D76D2C" w:rsidP="00A712E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76" w:type="dxa"/>
            <w:vMerge/>
            <w:vAlign w:val="center"/>
          </w:tcPr>
          <w:p w:rsidR="00D76D2C" w:rsidRPr="008D6ACA" w:rsidRDefault="00D76D2C" w:rsidP="00A712EC">
            <w:pPr>
              <w:suppressAutoHyphens/>
              <w:spacing w:after="0" w:line="240" w:lineRule="auto"/>
              <w:ind w:right="-28"/>
              <w:rPr>
                <w:rFonts w:ascii="Times New Roman" w:hAnsi="Times New Roman"/>
              </w:rPr>
            </w:pPr>
          </w:p>
        </w:tc>
        <w:tc>
          <w:tcPr>
            <w:tcW w:w="1601" w:type="dxa"/>
            <w:vMerge/>
            <w:vAlign w:val="center"/>
          </w:tcPr>
          <w:p w:rsidR="00D76D2C" w:rsidRPr="008D6ACA" w:rsidRDefault="00D76D2C" w:rsidP="00DC43F4">
            <w:pPr>
              <w:suppressAutoHyphens/>
              <w:spacing w:after="0" w:line="240" w:lineRule="auto"/>
              <w:ind w:left="22" w:right="-73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D76D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2016 г.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2017 г.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2018 г.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Итого</w:t>
            </w:r>
          </w:p>
        </w:tc>
      </w:tr>
      <w:tr w:rsidR="00D76D2C" w:rsidRPr="008D6ACA" w:rsidTr="00A712EC">
        <w:trPr>
          <w:trHeight w:val="270"/>
        </w:trPr>
        <w:tc>
          <w:tcPr>
            <w:tcW w:w="1211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 w:val="restart"/>
            <w:tcMar>
              <w:left w:w="28" w:type="dxa"/>
              <w:right w:w="28" w:type="dxa"/>
            </w:tcMar>
          </w:tcPr>
          <w:p w:rsidR="00D76D2C" w:rsidRPr="008D6ACA" w:rsidRDefault="00D76D2C" w:rsidP="00A712EC">
            <w:pPr>
              <w:suppressAutoHyphens/>
              <w:spacing w:after="0" w:line="240" w:lineRule="auto"/>
            </w:pPr>
            <w:r w:rsidRPr="008D6ACA">
              <w:rPr>
                <w:rFonts w:ascii="Times New Roman" w:hAnsi="Times New Roman"/>
              </w:rPr>
              <w:t xml:space="preserve">Подпрограмма «Обеспечение безопасности жизнедеятельности населения» </w:t>
            </w:r>
          </w:p>
        </w:tc>
        <w:tc>
          <w:tcPr>
            <w:tcW w:w="1376" w:type="dxa"/>
            <w:vMerge w:val="restart"/>
            <w:tcMar>
              <w:left w:w="28" w:type="dxa"/>
              <w:right w:w="28" w:type="dxa"/>
            </w:tcMar>
          </w:tcPr>
          <w:p w:rsidR="00D76D2C" w:rsidRPr="008D6ACA" w:rsidRDefault="00D76D2C" w:rsidP="00A712EC">
            <w:pPr>
              <w:suppressAutoHyphens/>
              <w:ind w:right="-28"/>
            </w:pPr>
            <w:r w:rsidRPr="008D6ACA">
              <w:rPr>
                <w:rFonts w:ascii="Times New Roman" w:hAnsi="Times New Roman"/>
              </w:rPr>
              <w:t xml:space="preserve">Администрация </w:t>
            </w:r>
            <w:r w:rsidR="00A720D7" w:rsidRPr="008D6ACA">
              <w:rPr>
                <w:rFonts w:ascii="Times New Roman" w:hAnsi="Times New Roman"/>
              </w:rPr>
              <w:t>Городского округа Подольск</w:t>
            </w:r>
          </w:p>
        </w:tc>
        <w:tc>
          <w:tcPr>
            <w:tcW w:w="1601" w:type="dxa"/>
            <w:tcMar>
              <w:left w:w="28" w:type="dxa"/>
              <w:right w:w="28" w:type="dxa"/>
            </w:tcMar>
            <w:vAlign w:val="center"/>
          </w:tcPr>
          <w:p w:rsidR="00D76D2C" w:rsidRPr="008D6ACA" w:rsidRDefault="00D76D2C" w:rsidP="00DC43F4">
            <w:pPr>
              <w:suppressAutoHyphens/>
              <w:spacing w:after="0" w:line="240" w:lineRule="auto"/>
              <w:ind w:left="22" w:right="-73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Всего:</w:t>
            </w:r>
          </w:p>
          <w:p w:rsidR="00D76D2C" w:rsidRPr="008D6ACA" w:rsidRDefault="00D76D2C" w:rsidP="00DC43F4">
            <w:pPr>
              <w:suppressAutoHyphens/>
              <w:spacing w:after="0" w:line="240" w:lineRule="auto"/>
              <w:ind w:left="22" w:right="-73" w:hanging="22"/>
              <w:jc w:val="center"/>
            </w:pPr>
            <w:r w:rsidRPr="008D6ACA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</w:tcPr>
          <w:p w:rsidR="00D76D2C" w:rsidRPr="008D6ACA" w:rsidRDefault="00A410E0" w:rsidP="00311DD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57094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76D2C" w:rsidRPr="008D6ACA" w:rsidRDefault="00A410E0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50903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D76D2C" w:rsidRPr="008D6ACA" w:rsidRDefault="00A410E0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49258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center"/>
          </w:tcPr>
          <w:p w:rsidR="00D76D2C" w:rsidRPr="008D6ACA" w:rsidRDefault="00A410E0" w:rsidP="00996BB1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157255</w:t>
            </w:r>
          </w:p>
        </w:tc>
      </w:tr>
      <w:tr w:rsidR="00D76D2C" w:rsidRPr="008D6ACA" w:rsidTr="00A712EC">
        <w:tc>
          <w:tcPr>
            <w:tcW w:w="1211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D76D2C" w:rsidRPr="008D6ACA" w:rsidRDefault="00D76D2C" w:rsidP="008A74EC">
            <w:pPr>
              <w:suppressAutoHyphens/>
              <w:ind w:left="-117" w:right="-56"/>
              <w:jc w:val="center"/>
            </w:pPr>
          </w:p>
        </w:tc>
        <w:tc>
          <w:tcPr>
            <w:tcW w:w="1601" w:type="dxa"/>
          </w:tcPr>
          <w:p w:rsidR="00D76D2C" w:rsidRPr="008D6ACA" w:rsidRDefault="00D76D2C" w:rsidP="00DC43F4">
            <w:pPr>
              <w:suppressAutoHyphens/>
              <w:spacing w:after="0" w:line="240" w:lineRule="auto"/>
              <w:ind w:left="22" w:right="-73"/>
              <w:jc w:val="center"/>
            </w:pPr>
            <w:r w:rsidRPr="008D6AC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D76D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</w:tr>
      <w:tr w:rsidR="00D76D2C" w:rsidRPr="008D6ACA" w:rsidTr="00A712EC">
        <w:trPr>
          <w:trHeight w:val="782"/>
        </w:trPr>
        <w:tc>
          <w:tcPr>
            <w:tcW w:w="1211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376" w:type="dxa"/>
            <w:vMerge/>
            <w:vAlign w:val="center"/>
          </w:tcPr>
          <w:p w:rsidR="00D76D2C" w:rsidRPr="008D6ACA" w:rsidRDefault="00D76D2C" w:rsidP="008A74EC">
            <w:pPr>
              <w:suppressAutoHyphens/>
              <w:ind w:left="-117" w:right="-56"/>
              <w:jc w:val="center"/>
            </w:pPr>
          </w:p>
        </w:tc>
        <w:tc>
          <w:tcPr>
            <w:tcW w:w="1601" w:type="dxa"/>
          </w:tcPr>
          <w:p w:rsidR="00D76D2C" w:rsidRPr="008D6ACA" w:rsidRDefault="00D76D2C" w:rsidP="00DC43F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22" w:right="-73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Средства бюджета Московской</w:t>
            </w:r>
          </w:p>
          <w:p w:rsidR="00D76D2C" w:rsidRPr="008D6ACA" w:rsidRDefault="00D76D2C" w:rsidP="00DC43F4">
            <w:pPr>
              <w:suppressAutoHyphens/>
              <w:spacing w:after="0" w:line="240" w:lineRule="auto"/>
              <w:ind w:left="22" w:right="-73"/>
              <w:jc w:val="center"/>
            </w:pPr>
            <w:r w:rsidRPr="008D6ACA">
              <w:rPr>
                <w:rFonts w:ascii="Times New Roman" w:hAnsi="Times New Roman"/>
              </w:rPr>
              <w:t>области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D76D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</w:tr>
      <w:tr w:rsidR="00A410E0" w:rsidRPr="008D6ACA" w:rsidTr="00A712EC">
        <w:trPr>
          <w:trHeight w:val="617"/>
        </w:trPr>
        <w:tc>
          <w:tcPr>
            <w:tcW w:w="1211" w:type="dxa"/>
            <w:vMerge/>
            <w:vAlign w:val="center"/>
          </w:tcPr>
          <w:p w:rsidR="00A410E0" w:rsidRPr="008D6ACA" w:rsidRDefault="00A410E0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/>
            <w:vAlign w:val="center"/>
          </w:tcPr>
          <w:p w:rsidR="00A410E0" w:rsidRPr="008D6ACA" w:rsidRDefault="00A410E0" w:rsidP="008A74EC">
            <w:pPr>
              <w:spacing w:after="0" w:line="240" w:lineRule="auto"/>
              <w:jc w:val="center"/>
            </w:pPr>
          </w:p>
        </w:tc>
        <w:tc>
          <w:tcPr>
            <w:tcW w:w="1376" w:type="dxa"/>
            <w:vMerge/>
          </w:tcPr>
          <w:p w:rsidR="00A410E0" w:rsidRPr="008D6ACA" w:rsidRDefault="00A410E0" w:rsidP="008A74EC">
            <w:pPr>
              <w:suppressAutoHyphens/>
              <w:spacing w:after="0" w:line="240" w:lineRule="auto"/>
              <w:ind w:left="-117" w:right="-56"/>
              <w:jc w:val="center"/>
            </w:pPr>
          </w:p>
        </w:tc>
        <w:tc>
          <w:tcPr>
            <w:tcW w:w="1601" w:type="dxa"/>
          </w:tcPr>
          <w:p w:rsidR="00A410E0" w:rsidRPr="008D6ACA" w:rsidRDefault="00A410E0" w:rsidP="00DC43F4">
            <w:pPr>
              <w:suppressAutoHyphens/>
              <w:spacing w:after="0" w:line="240" w:lineRule="auto"/>
              <w:ind w:left="22" w:right="-73"/>
              <w:jc w:val="center"/>
            </w:pPr>
            <w:r w:rsidRPr="008D6ACA">
              <w:rPr>
                <w:rFonts w:ascii="Times New Roman" w:hAnsi="Times New Roman"/>
              </w:rPr>
              <w:t>Средства бюджета Городского округа Подольск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A410E0" w:rsidRPr="008D6ACA" w:rsidRDefault="00A410E0" w:rsidP="006E4C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57094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A410E0" w:rsidRPr="008D6ACA" w:rsidRDefault="00A410E0" w:rsidP="006E4C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50903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410E0" w:rsidRPr="008D6ACA" w:rsidRDefault="00A410E0" w:rsidP="006E4C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D6ACA">
              <w:rPr>
                <w:rFonts w:ascii="Times New Roman" w:hAnsi="Times New Roman"/>
                <w:bCs/>
              </w:rPr>
              <w:t>49258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410E0" w:rsidRPr="008D6ACA" w:rsidRDefault="00A410E0" w:rsidP="006E4C5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157255</w:t>
            </w:r>
          </w:p>
        </w:tc>
      </w:tr>
      <w:tr w:rsidR="00D76D2C" w:rsidRPr="008D6ACA" w:rsidTr="00A712EC">
        <w:trPr>
          <w:trHeight w:val="441"/>
        </w:trPr>
        <w:tc>
          <w:tcPr>
            <w:tcW w:w="1211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448" w:type="dxa"/>
            <w:vMerge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376" w:type="dxa"/>
            <w:vAlign w:val="center"/>
          </w:tcPr>
          <w:p w:rsidR="00D76D2C" w:rsidRPr="008D6ACA" w:rsidRDefault="00D76D2C" w:rsidP="008A74EC">
            <w:pPr>
              <w:spacing w:after="0" w:line="240" w:lineRule="auto"/>
              <w:jc w:val="center"/>
            </w:pPr>
          </w:p>
        </w:tc>
        <w:tc>
          <w:tcPr>
            <w:tcW w:w="1601" w:type="dxa"/>
          </w:tcPr>
          <w:p w:rsidR="00D76D2C" w:rsidRPr="008D6ACA" w:rsidRDefault="00D76D2C" w:rsidP="008D6ACA">
            <w:pPr>
              <w:suppressAutoHyphens/>
              <w:spacing w:after="0" w:line="240" w:lineRule="auto"/>
              <w:ind w:left="-66" w:right="-73"/>
              <w:jc w:val="center"/>
            </w:pPr>
            <w:r w:rsidRPr="008D6AC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D76D2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D76D2C" w:rsidRPr="008D6ACA" w:rsidRDefault="00D76D2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0,0</w:t>
            </w:r>
          </w:p>
        </w:tc>
      </w:tr>
      <w:tr w:rsidR="00A712EC" w:rsidRPr="008D6ACA" w:rsidTr="008D6ACA">
        <w:tc>
          <w:tcPr>
            <w:tcW w:w="6628" w:type="dxa"/>
            <w:gridSpan w:val="5"/>
            <w:vAlign w:val="center"/>
          </w:tcPr>
          <w:p w:rsidR="00F92D50" w:rsidRPr="008D6ACA" w:rsidRDefault="00A712EC" w:rsidP="0018500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Планируемые результаты реализации подпрограммы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2016</w:t>
            </w:r>
            <w:r w:rsidR="00CC258D" w:rsidRPr="008D6ACA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2017</w:t>
            </w:r>
            <w:r w:rsidR="00CC258D" w:rsidRPr="008D6ACA">
              <w:rPr>
                <w:rFonts w:ascii="Times New Roman" w:hAnsi="Times New Roman"/>
              </w:rPr>
              <w:t xml:space="preserve"> г.</w:t>
            </w:r>
          </w:p>
        </w:tc>
        <w:tc>
          <w:tcPr>
            <w:tcW w:w="993" w:type="dxa"/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2018</w:t>
            </w:r>
            <w:r w:rsidR="00CC258D" w:rsidRPr="008D6ACA">
              <w:rPr>
                <w:rFonts w:ascii="Times New Roman" w:hAnsi="Times New Roman"/>
              </w:rPr>
              <w:t xml:space="preserve"> г.</w:t>
            </w:r>
          </w:p>
        </w:tc>
      </w:tr>
      <w:tr w:rsidR="00A712EC" w:rsidRPr="008D6ACA" w:rsidTr="00A712EC">
        <w:trPr>
          <w:trHeight w:val="441"/>
        </w:trPr>
        <w:tc>
          <w:tcPr>
            <w:tcW w:w="6628" w:type="dxa"/>
            <w:gridSpan w:val="5"/>
            <w:vAlign w:val="center"/>
          </w:tcPr>
          <w:p w:rsidR="00A712EC" w:rsidRPr="008D6ACA" w:rsidRDefault="00A712EC" w:rsidP="001A5495">
            <w:pPr>
              <w:suppressAutoHyphens/>
              <w:spacing w:after="0" w:line="240" w:lineRule="auto"/>
              <w:ind w:firstLine="28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Уровень материально-технического обеспечения эвакуационных органов Городского округа Подольск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91%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92%</w:t>
            </w:r>
          </w:p>
        </w:tc>
        <w:tc>
          <w:tcPr>
            <w:tcW w:w="993" w:type="dxa"/>
            <w:vAlign w:val="center"/>
          </w:tcPr>
          <w:p w:rsidR="00A712EC" w:rsidRPr="008D6ACA" w:rsidRDefault="00A712EC" w:rsidP="00A712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93%</w:t>
            </w:r>
          </w:p>
        </w:tc>
      </w:tr>
      <w:tr w:rsidR="00A712EC" w:rsidRPr="008D6ACA" w:rsidTr="008D6ACA">
        <w:tc>
          <w:tcPr>
            <w:tcW w:w="6628" w:type="dxa"/>
            <w:gridSpan w:val="5"/>
            <w:vAlign w:val="center"/>
          </w:tcPr>
          <w:p w:rsidR="00A712EC" w:rsidRPr="008D6ACA" w:rsidRDefault="00A712EC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Приведение в соответствие нормам ИТМ защищенных пунктов управления руководителя ГО </w:t>
            </w:r>
            <w:r w:rsidR="00BB554D" w:rsidRPr="00BB554D">
              <w:rPr>
                <w:rFonts w:ascii="Times New Roman" w:hAnsi="Times New Roman"/>
              </w:rPr>
              <w:t>Городского округа</w:t>
            </w:r>
            <w:r w:rsidRPr="008D6ACA">
              <w:rPr>
                <w:rFonts w:ascii="Times New Roman" w:hAnsi="Times New Roman"/>
              </w:rPr>
              <w:t>, спасательной службы охраны общественного порядка и защитного сооружения для нетранспортабельных больных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48%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58%</w:t>
            </w:r>
          </w:p>
        </w:tc>
        <w:tc>
          <w:tcPr>
            <w:tcW w:w="993" w:type="dxa"/>
            <w:vAlign w:val="center"/>
          </w:tcPr>
          <w:p w:rsidR="00A712EC" w:rsidRPr="008D6ACA" w:rsidRDefault="00A712EC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68%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Уровень обеспеченности  имуществом гражданской обороны по сравнению с нормами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32%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34%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A712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36%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Поддержание 100% уровня обучения должностных лиц Администрации </w:t>
            </w:r>
            <w:r w:rsidR="00BB554D" w:rsidRPr="00BB554D">
              <w:rPr>
                <w:rFonts w:ascii="Times New Roman" w:hAnsi="Times New Roman"/>
              </w:rPr>
              <w:t xml:space="preserve">Городского округа </w:t>
            </w:r>
            <w:r w:rsidRPr="008D6ACA">
              <w:rPr>
                <w:rFonts w:ascii="Times New Roman" w:hAnsi="Times New Roman"/>
              </w:rPr>
              <w:t>в УМЦ ГКУ МО «СЦ «Звенигород» по вопросам гражданской обороны, предупреждения и ликвидации чрезвычайных ситуаций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Выполнение ежегодного плана оперативной подготовки Городского округа Подольск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530FA6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Оборудование учебно-консультационных пунктов для обучения неработающего населения информационными стендами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79%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86%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100%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ind w:firstLine="28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Охват населения Городского округа Подольск централизованным оповещением и  информированием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75%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80%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90 %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eastAsia="Times New Roman" w:hAnsi="Times New Roman"/>
                <w:lang w:eastAsia="ru-RU"/>
              </w:rPr>
              <w:t xml:space="preserve">Сокращение среднего времени совместного реагирования нескольких экстренных оперативных служб на обращения населения по единому номеру «112» на территории Городского округа Подольск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5%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10%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85%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80%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75%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50%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60%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70%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Увеличение уровня финансовых ресурсов для ликвидации чрезвычайных ситуаций, в том числе последствий террористических актов, в расчете на душу населения на территории Городского округа Подольск, по сравнению с показателем 2014 года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148,36 руб.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198,36 руб.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238,36 руб.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Увеличение у уровня материальных ресурсов для ликвидации чрезвычайных ситуаций, в том числе последствий террористических актов, в расчете на душу населения на территории Городского округа Подольск, по сравнению с показателем 2014 года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139,84 руб.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189,84 руб.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139,84 руб.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Снижение доли утонувших и травмированных людей на водных объектах Городского округа Подольск, по сравнению с показателем 2014 года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96%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94%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91%</w:t>
            </w:r>
          </w:p>
        </w:tc>
      </w:tr>
      <w:tr w:rsidR="001A5495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1A5495" w:rsidRPr="008D6ACA" w:rsidRDefault="001A5495" w:rsidP="001A5495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Увеличение процента населения Городского округа Подольск, прежде всего детей, обученных плаванию и приемам спасения на воде, по сравнению с показателем 2014 года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30%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40%</w:t>
            </w:r>
          </w:p>
        </w:tc>
        <w:tc>
          <w:tcPr>
            <w:tcW w:w="993" w:type="dxa"/>
            <w:vAlign w:val="center"/>
          </w:tcPr>
          <w:p w:rsidR="001A5495" w:rsidRPr="008D6ACA" w:rsidRDefault="001A5495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50%</w:t>
            </w:r>
          </w:p>
        </w:tc>
      </w:tr>
      <w:tr w:rsidR="00481CFE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481CFE" w:rsidRPr="008D6ACA" w:rsidRDefault="00481CFE" w:rsidP="00481CF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Увеличение отношения степени готовности личного состава формирований к реагированию и организации проведения АСДНР к нормативной степени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69%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72%</w:t>
            </w:r>
          </w:p>
        </w:tc>
        <w:tc>
          <w:tcPr>
            <w:tcW w:w="993" w:type="dxa"/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75%</w:t>
            </w:r>
          </w:p>
        </w:tc>
      </w:tr>
      <w:tr w:rsidR="00481CFE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481CFE" w:rsidRPr="008D6ACA" w:rsidRDefault="00481CFE" w:rsidP="00481CF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Снижение доли пожаров, произошедших на территории Городского округа Подольск, от общего числа происшествий и чрезвычайных ситуаций на территории Городского округа Подольск, по сравнению с показателем за 2014 год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98%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97%</w:t>
            </w:r>
          </w:p>
        </w:tc>
        <w:tc>
          <w:tcPr>
            <w:tcW w:w="993" w:type="dxa"/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96%</w:t>
            </w:r>
          </w:p>
        </w:tc>
      </w:tr>
      <w:tr w:rsidR="00481CFE" w:rsidRPr="008D6ACA" w:rsidTr="00BA5AC5">
        <w:trPr>
          <w:trHeight w:val="441"/>
        </w:trPr>
        <w:tc>
          <w:tcPr>
            <w:tcW w:w="6628" w:type="dxa"/>
            <w:gridSpan w:val="5"/>
            <w:vAlign w:val="center"/>
          </w:tcPr>
          <w:p w:rsidR="00481CFE" w:rsidRPr="008D6ACA" w:rsidRDefault="00481CFE" w:rsidP="00481CFE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 xml:space="preserve">Снижение доли погибших и травмированных людей на пожарах, произошедших на территории Городского округа Подольск, по сравнению с показателем 2014 года  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99%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98,6%</w:t>
            </w:r>
          </w:p>
        </w:tc>
        <w:tc>
          <w:tcPr>
            <w:tcW w:w="993" w:type="dxa"/>
            <w:vAlign w:val="center"/>
          </w:tcPr>
          <w:p w:rsidR="00481CFE" w:rsidRPr="008D6ACA" w:rsidRDefault="00481CFE" w:rsidP="000F717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D6ACA">
              <w:rPr>
                <w:rFonts w:ascii="Times New Roman" w:hAnsi="Times New Roman"/>
              </w:rPr>
              <w:t>98%</w:t>
            </w:r>
          </w:p>
        </w:tc>
      </w:tr>
    </w:tbl>
    <w:p w:rsidR="00C7043D" w:rsidRDefault="00C7043D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D6ACA" w:rsidRDefault="008D6ACA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D6ACA" w:rsidRDefault="008D6ACA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D6ACA" w:rsidRDefault="008D6ACA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185006" w:rsidRDefault="00185006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D6ACA" w:rsidRDefault="008D6ACA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8D6ACA" w:rsidRDefault="008D6ACA" w:rsidP="00C7043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F92D50" w:rsidRDefault="00F92D50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DA5E66" w:rsidRDefault="00DA5E66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Об</w:t>
      </w:r>
      <w:r w:rsidR="00C7043D" w:rsidRPr="00DA5E66">
        <w:rPr>
          <w:rFonts w:ascii="Times New Roman" w:hAnsi="Times New Roman"/>
          <w:b/>
          <w:sz w:val="26"/>
          <w:szCs w:val="26"/>
        </w:rPr>
        <w:t xml:space="preserve">щая характеристика сферы реализации подпрограммы </w:t>
      </w:r>
    </w:p>
    <w:p w:rsidR="00DA5E66" w:rsidRDefault="00C7043D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5E66">
        <w:rPr>
          <w:rFonts w:ascii="Times New Roman" w:hAnsi="Times New Roman"/>
          <w:b/>
          <w:sz w:val="26"/>
          <w:szCs w:val="26"/>
        </w:rPr>
        <w:t>«Обеспечение безопасности</w:t>
      </w:r>
      <w:r w:rsidR="00F147E4" w:rsidRPr="00DA5E66">
        <w:rPr>
          <w:rFonts w:ascii="Times New Roman" w:hAnsi="Times New Roman"/>
          <w:b/>
          <w:sz w:val="26"/>
          <w:szCs w:val="26"/>
        </w:rPr>
        <w:t xml:space="preserve"> жизнедеятельности населения</w:t>
      </w:r>
      <w:r w:rsidRPr="00DA5E66">
        <w:rPr>
          <w:rFonts w:ascii="Times New Roman" w:hAnsi="Times New Roman"/>
          <w:b/>
          <w:sz w:val="26"/>
          <w:szCs w:val="26"/>
        </w:rPr>
        <w:t xml:space="preserve">», </w:t>
      </w:r>
    </w:p>
    <w:p w:rsidR="00DA5E66" w:rsidRDefault="00C7043D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5E66">
        <w:rPr>
          <w:rFonts w:ascii="Times New Roman" w:hAnsi="Times New Roman"/>
          <w:b/>
          <w:sz w:val="26"/>
          <w:szCs w:val="26"/>
        </w:rPr>
        <w:t xml:space="preserve">содержание проблемы и обоснование необходимости ее решения </w:t>
      </w:r>
    </w:p>
    <w:p w:rsidR="00C7043D" w:rsidRDefault="00C7043D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5E66">
        <w:rPr>
          <w:rFonts w:ascii="Times New Roman" w:hAnsi="Times New Roman"/>
          <w:b/>
          <w:sz w:val="26"/>
          <w:szCs w:val="26"/>
        </w:rPr>
        <w:t>программно-целевым методом</w:t>
      </w:r>
      <w:r w:rsidR="00F147E4" w:rsidRPr="00DA5E66">
        <w:rPr>
          <w:rFonts w:ascii="Times New Roman" w:hAnsi="Times New Roman"/>
          <w:b/>
          <w:sz w:val="26"/>
          <w:szCs w:val="26"/>
        </w:rPr>
        <w:t>.</w:t>
      </w:r>
    </w:p>
    <w:p w:rsidR="00DA5E66" w:rsidRPr="00DA5E66" w:rsidRDefault="00DA5E66" w:rsidP="00DA5E66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обороне, предупреждения и ликвидации последствий чрезвычайных ситуаций, обеспечения первичных мер пожарной безопасности, защите населения и территории от чрезвычайных ситуаций, создания, содержания и организации деятельности аварийно-спасательных служб (формирований), осуществления мероприятий по обеспечению безопасности людей на водных объектах, охране их жизни и здоровья.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Прогноз возможных военных угроз, последствий применения современных средств поражения по объектам экономики, а также риски возникновения и последствий чрезвычайных ситуаций природного и техногенного характера и пожаров показывают, что они могут представлять существенную угрозу населению, обществу и государству, его обороноспособности и национальной безопасности, могут приносить огромный материальный ущерб (прямой и косвенный), чреваты долговременными экологическими и социальными последствиями.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Существующий фонд защитных сооружений гражданской обороны на территории </w:t>
      </w:r>
      <w:r w:rsidR="00F23E0E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>обеспечивает укрытие только 74% наибольшей работающей смены объектов (далее – НРС), продолжающих работу в военное время, 26% НРС на сегодняшний день не обеспечены средствами коллективной защиты.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На территории предприятий, продолжающих работу в особый период, расположено 43 убежища, соответствуют нормам инженерно-технических мероприятий только 27 убежищ (63%).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Дальнейшее приведение защитных сооружений гражданской обороны в соответствие с Федеральным законом от 12.02.1998 № 28-ФЗ «О гражданской обороне», Постановлением Правительства Российской Федерации от 23.04.1994 № 359 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организациями», приказами МЧС Российской Федерации от 15.12.2002 № 583 «Об утверждении и введении в действие Правил эксплуатации защитных сооружений гражданской обороны», от 21.07.2005 № 575 «Об утверждении Порядка содержания и использования защитных сооружений гражданской обороны в мирное время» потребует значительных финансовых затрат.</w:t>
      </w:r>
    </w:p>
    <w:p w:rsidR="00C7043D" w:rsidRPr="008D6ACA" w:rsidRDefault="00C7043D" w:rsidP="003206A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Обеспечение населения </w:t>
      </w:r>
      <w:r w:rsidR="00F23E0E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 xml:space="preserve">средствами индивидуальной защиты организовано в соответствии с приказом МЧС России от </w:t>
      </w:r>
      <w:r w:rsidR="003206A2" w:rsidRPr="008D6ACA">
        <w:rPr>
          <w:rFonts w:ascii="Times New Roman" w:hAnsi="Times New Roman"/>
          <w:sz w:val="26"/>
          <w:szCs w:val="26"/>
        </w:rPr>
        <w:t>01</w:t>
      </w:r>
      <w:r w:rsidRPr="008D6ACA">
        <w:rPr>
          <w:rFonts w:ascii="Times New Roman" w:hAnsi="Times New Roman"/>
          <w:sz w:val="26"/>
          <w:szCs w:val="26"/>
        </w:rPr>
        <w:t xml:space="preserve"> </w:t>
      </w:r>
      <w:r w:rsidR="003206A2" w:rsidRPr="008D6ACA">
        <w:rPr>
          <w:rFonts w:ascii="Times New Roman" w:hAnsi="Times New Roman"/>
          <w:sz w:val="26"/>
          <w:szCs w:val="26"/>
        </w:rPr>
        <w:t>октя</w:t>
      </w:r>
      <w:r w:rsidRPr="008D6ACA">
        <w:rPr>
          <w:rFonts w:ascii="Times New Roman" w:hAnsi="Times New Roman"/>
          <w:sz w:val="26"/>
          <w:szCs w:val="26"/>
        </w:rPr>
        <w:t>бря 20</w:t>
      </w:r>
      <w:r w:rsidR="003206A2" w:rsidRPr="008D6ACA">
        <w:rPr>
          <w:rFonts w:ascii="Times New Roman" w:hAnsi="Times New Roman"/>
          <w:sz w:val="26"/>
          <w:szCs w:val="26"/>
        </w:rPr>
        <w:t>14</w:t>
      </w:r>
      <w:r w:rsidRPr="008D6ACA">
        <w:rPr>
          <w:rFonts w:ascii="Times New Roman" w:hAnsi="Times New Roman"/>
          <w:sz w:val="26"/>
          <w:szCs w:val="26"/>
        </w:rPr>
        <w:t xml:space="preserve"> года № </w:t>
      </w:r>
      <w:r w:rsidR="003206A2" w:rsidRPr="008D6ACA">
        <w:rPr>
          <w:rFonts w:ascii="Times New Roman" w:hAnsi="Times New Roman"/>
          <w:sz w:val="26"/>
          <w:szCs w:val="26"/>
        </w:rPr>
        <w:t>54</w:t>
      </w:r>
      <w:r w:rsidRPr="008D6ACA">
        <w:rPr>
          <w:rFonts w:ascii="Times New Roman" w:hAnsi="Times New Roman"/>
          <w:sz w:val="26"/>
          <w:szCs w:val="26"/>
        </w:rPr>
        <w:t xml:space="preserve">3. </w:t>
      </w:r>
    </w:p>
    <w:p w:rsidR="003206A2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Обеспечение средствами </w:t>
      </w:r>
      <w:r w:rsidR="00E44268" w:rsidRPr="008D6ACA">
        <w:rPr>
          <w:rFonts w:ascii="Times New Roman" w:hAnsi="Times New Roman"/>
          <w:sz w:val="26"/>
          <w:szCs w:val="26"/>
        </w:rPr>
        <w:t xml:space="preserve">индивидуальной защиты </w:t>
      </w:r>
      <w:r w:rsidRPr="008D6ACA">
        <w:rPr>
          <w:rFonts w:ascii="Times New Roman" w:hAnsi="Times New Roman"/>
          <w:sz w:val="26"/>
          <w:szCs w:val="26"/>
        </w:rPr>
        <w:t>детей дошкольного возраста, обучающихся и неработающего населения, осуществляется со складов ГКУ МО «Мособлрезерв» через городские пункты выдачи средств индивидуальной защиты.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Система связи </w:t>
      </w:r>
      <w:r w:rsidR="00BB554D" w:rsidRPr="00BB554D">
        <w:rPr>
          <w:rFonts w:ascii="Times New Roman" w:hAnsi="Times New Roman"/>
          <w:sz w:val="26"/>
          <w:szCs w:val="26"/>
        </w:rPr>
        <w:t xml:space="preserve">Городского округа </w:t>
      </w:r>
      <w:r w:rsidRPr="008D6ACA">
        <w:rPr>
          <w:rFonts w:ascii="Times New Roman" w:hAnsi="Times New Roman"/>
          <w:sz w:val="26"/>
          <w:szCs w:val="26"/>
        </w:rPr>
        <w:t xml:space="preserve">функционирует на базе АТС Московского </w:t>
      </w:r>
      <w:r w:rsidR="003206A2" w:rsidRPr="008D6ACA">
        <w:rPr>
          <w:rFonts w:ascii="Times New Roman" w:hAnsi="Times New Roman"/>
          <w:sz w:val="26"/>
          <w:szCs w:val="26"/>
        </w:rPr>
        <w:t>РФ</w:t>
      </w:r>
      <w:r w:rsidRPr="008D6ACA">
        <w:rPr>
          <w:rFonts w:ascii="Times New Roman" w:hAnsi="Times New Roman"/>
          <w:sz w:val="26"/>
          <w:szCs w:val="26"/>
        </w:rPr>
        <w:t xml:space="preserve"> </w:t>
      </w:r>
      <w:r w:rsidR="003206A2" w:rsidRPr="008D6ACA">
        <w:rPr>
          <w:rFonts w:ascii="Times New Roman" w:hAnsi="Times New Roman"/>
          <w:sz w:val="26"/>
          <w:szCs w:val="26"/>
        </w:rPr>
        <w:t>П</w:t>
      </w:r>
      <w:r w:rsidRPr="008D6ACA">
        <w:rPr>
          <w:rFonts w:ascii="Times New Roman" w:hAnsi="Times New Roman"/>
          <w:sz w:val="26"/>
          <w:szCs w:val="26"/>
        </w:rPr>
        <w:t>АО «Ростелеком», ОАО «Инфосет», ООО «Цифра Один» и обеспечивает управление мероприятиями гражданской обороны в повседневной деятельности.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Оповещение органов управления гражданской обороны осуществляется с использованием стойки П-164Ц, </w:t>
      </w:r>
      <w:r w:rsidR="003206A2" w:rsidRPr="008D6ACA">
        <w:rPr>
          <w:rFonts w:ascii="Times New Roman" w:hAnsi="Times New Roman"/>
          <w:sz w:val="26"/>
          <w:szCs w:val="26"/>
        </w:rPr>
        <w:t>АСО «Рубин»</w:t>
      </w:r>
      <w:r w:rsidRPr="008D6ACA">
        <w:rPr>
          <w:rFonts w:ascii="Times New Roman" w:hAnsi="Times New Roman"/>
          <w:sz w:val="26"/>
          <w:szCs w:val="26"/>
        </w:rPr>
        <w:t xml:space="preserve"> и городской интегрированной системы радиотелефонной связи.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Оповещение населения проводится с использованием: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- Местной системы оповещения населения </w:t>
      </w:r>
      <w:r w:rsidR="00F23E0E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>через электросирены, радиоточки проводного вешания через городской радиотрансляционный узел и приемников эфирного вещания в местах круглосуточного дежурства дежурных служб предприятий (организаций);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автомобилей с установленной системой громкоговорящей связи;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- методом подворового обхода.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Однако существующая аппаратура связи и оповещения находится в эксплуатации длительное время и морально устарела.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Развитие и совершенствование Местной системы оповещения населения </w:t>
      </w:r>
      <w:r w:rsidR="00F23E0E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 xml:space="preserve">, эксплуатационно-техническое обслуживание аппаратуры позволит увеличить процент оповещения населения </w:t>
      </w:r>
      <w:r w:rsidR="00BB554D" w:rsidRPr="00BB554D">
        <w:rPr>
          <w:rFonts w:ascii="Times New Roman" w:hAnsi="Times New Roman"/>
          <w:sz w:val="26"/>
          <w:szCs w:val="26"/>
        </w:rPr>
        <w:t xml:space="preserve">Городского округа </w:t>
      </w:r>
      <w:r w:rsidR="00BB554D">
        <w:rPr>
          <w:rFonts w:ascii="Times New Roman" w:hAnsi="Times New Roman"/>
          <w:sz w:val="26"/>
          <w:szCs w:val="26"/>
        </w:rPr>
        <w:t xml:space="preserve">Подольск </w:t>
      </w:r>
      <w:r w:rsidRPr="008D6ACA">
        <w:rPr>
          <w:rFonts w:ascii="Times New Roman" w:hAnsi="Times New Roman"/>
          <w:sz w:val="26"/>
          <w:szCs w:val="26"/>
        </w:rPr>
        <w:t>до 9</w:t>
      </w:r>
      <w:r w:rsidR="003206A2" w:rsidRPr="008D6ACA">
        <w:rPr>
          <w:rFonts w:ascii="Times New Roman" w:hAnsi="Times New Roman"/>
          <w:sz w:val="26"/>
          <w:szCs w:val="26"/>
        </w:rPr>
        <w:t>0</w:t>
      </w:r>
      <w:r w:rsidRPr="008D6ACA">
        <w:rPr>
          <w:rFonts w:ascii="Times New Roman" w:hAnsi="Times New Roman"/>
          <w:sz w:val="26"/>
          <w:szCs w:val="26"/>
        </w:rPr>
        <w:t>%.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Основной задачей деятельности органов местного самоуправления </w:t>
      </w:r>
      <w:r w:rsidR="00F23E0E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 xml:space="preserve">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населения, сбалансированного и устойчивого социально-экономического развития </w:t>
      </w:r>
      <w:r w:rsidR="00BB554D" w:rsidRPr="00BB554D">
        <w:rPr>
          <w:rFonts w:ascii="Times New Roman" w:hAnsi="Times New Roman"/>
          <w:sz w:val="26"/>
          <w:szCs w:val="26"/>
        </w:rPr>
        <w:t xml:space="preserve">Городского округа </w:t>
      </w:r>
      <w:r w:rsidR="00BB554D">
        <w:rPr>
          <w:rFonts w:ascii="Times New Roman" w:hAnsi="Times New Roman"/>
          <w:sz w:val="26"/>
          <w:szCs w:val="26"/>
        </w:rPr>
        <w:t xml:space="preserve">Подольск </w:t>
      </w:r>
      <w:r w:rsidRPr="008D6ACA">
        <w:rPr>
          <w:rFonts w:ascii="Times New Roman" w:hAnsi="Times New Roman"/>
          <w:sz w:val="26"/>
          <w:szCs w:val="26"/>
        </w:rPr>
        <w:t>с учетом планов реализации экономических и инфраструктурных проектов на период до 2018 года.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Обеспечение безопасности в чрезвычайных ситуациях достигается путем совершенствования и развития Подольского городского звена Московской областной системы предупреждения и ликвидации чрезвычайных ситуаций (далее – Подольское городское звено МОСЧС).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</w:t>
      </w:r>
      <w:r w:rsidR="00F23E0E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>в области обеспечения безопасности жизнедеятельности населения, обновления парка технологического оборудования и технологий производства на потенциально опасных объектах и объектах жизнеобеспечения, внедрения современных технических средств информирования и оповещения населения в местах массового пребывания,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В соответствии с Концепцией долгосрочного социально-экономического развития Российской Федерации на период до 2020 года, утвержденной </w:t>
      </w:r>
      <w:hyperlink r:id="rId15" w:history="1">
        <w:r w:rsidRPr="008D6ACA">
          <w:rPr>
            <w:rFonts w:ascii="Times New Roman" w:hAnsi="Times New Roman"/>
            <w:sz w:val="26"/>
            <w:szCs w:val="26"/>
          </w:rPr>
          <w:t>распоряжением</w:t>
        </w:r>
      </w:hyperlink>
      <w:r w:rsidRPr="008D6ACA">
        <w:rPr>
          <w:rFonts w:ascii="Times New Roman" w:hAnsi="Times New Roman"/>
          <w:sz w:val="26"/>
          <w:szCs w:val="26"/>
        </w:rPr>
        <w:t xml:space="preserve"> Правительства Российской Федерации от 17 ноября 2008 г. № 1662-р, планируется поддержание высокого уровня национальной безопасности и обороноспособности страны, включая безопасность населения и территорий от чрезвычайных ситуаций природного и техногенного характера. Такой подход требует реализации комплекса взаимоувязанных по ресурсам, срокам и этапам преобразований. При этом должна произойти смена приоритетов при защите населения и территорий от опасностей и угроз различного характера - вместо культуры реагирования на чрезвычайные ситуации на первом месте должна быть культура предупреждения.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Как показала практика прошедшего десятилетия, эффективное противодействие чрезвычайным ситуациям не может быть обеспечено только в рамках основной деятельности органов местного самоуправления. Характер проблемы требует наличия долговременной стратегии и применения организационно-финансовых механизмов взаимодействия, координации усилий и концентрации ресурсов экономики </w:t>
      </w:r>
      <w:r w:rsidR="00BB554D" w:rsidRPr="00BB554D">
        <w:rPr>
          <w:rFonts w:ascii="Times New Roman" w:hAnsi="Times New Roman"/>
          <w:sz w:val="26"/>
          <w:szCs w:val="26"/>
        </w:rPr>
        <w:t>Городского округа</w:t>
      </w:r>
      <w:r w:rsidR="00BB554D">
        <w:rPr>
          <w:rFonts w:ascii="Times New Roman" w:hAnsi="Times New Roman"/>
          <w:sz w:val="26"/>
          <w:szCs w:val="26"/>
        </w:rPr>
        <w:t xml:space="preserve"> Подольск</w:t>
      </w:r>
      <w:r w:rsidRPr="008D6ACA">
        <w:rPr>
          <w:rFonts w:ascii="Times New Roman" w:hAnsi="Times New Roman"/>
          <w:sz w:val="26"/>
          <w:szCs w:val="26"/>
        </w:rPr>
        <w:t>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Забота о жизни и здоровье граждан, сохранности имущества, обеспечении личной и общественной безопасности, а также необходимость противодействия угрозам техногенного, природного характера и актам терроризма диктуют необходимость повышения оперативности реагирования на них экстренных оперативных служб.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В настоящее время на территории </w:t>
      </w:r>
      <w:r w:rsidR="00F23E0E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 xml:space="preserve">функционируют такие службы экстренного реагирования, как служба пожарной охраны, служба полиции, служба скорой медицинской помощи, аварийная служба газовой сети, которые осуществляют прием от населения вызовов и сообщений (далее - вызовы) о происшествиях и чрезвычайных ситуациях и при необходимости организуют экстренное реагирование на них соответствующих сил и средств.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Накоплен значительный опыт организации взаимодействия экстренных оперативных служб при реагировании на происшествия и чрезвычайные ситуации, и в основном решены вопросы обеспечения связи дежурно-диспетчерских служб с соответствующими экстренными оперативными службами.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Однако за последнее время социально-экономические условия жизнедеятельности населения кардинально изменились. Расширение грузопотоков и пассажиропотоков, рост плотности населения в городах,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государства,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служб, низкой информированностью населения о порядке действий при происшествиях и чрезвычайных ситуациях.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Опыт работы экстренных оперативных служб показывает, что для эффективного оказания помощи при происшествиях или чрезвычайных ситуациях в 10</w:t>
      </w:r>
      <w:r w:rsidR="001E500F" w:rsidRPr="008D6ACA">
        <w:rPr>
          <w:rFonts w:ascii="Times New Roman" w:hAnsi="Times New Roman"/>
          <w:sz w:val="26"/>
          <w:szCs w:val="26"/>
        </w:rPr>
        <w:t xml:space="preserve"> </w:t>
      </w:r>
      <w:r w:rsidRPr="008D6ACA">
        <w:rPr>
          <w:rFonts w:ascii="Times New Roman" w:hAnsi="Times New Roman"/>
          <w:sz w:val="26"/>
          <w:szCs w:val="26"/>
        </w:rPr>
        <w:t>процентах случаев требуется привлечение более одной экстренной службы.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Актуальность проблемы обуславливается значительным числом погибших и пострадавших, а также крупным размером прямого и косвенного ущерба от происшествий и чрезвычайных ситуаций.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Следует заметить, что наиболее тяжкие последствия отмечаются при происшествиях и чрезвычайных ситуациях, требующих комплексного реагирования.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Важнейшим показателем эффективности действий экстренных оперативных служб является время их оперативного реагирования. Его сокращение непосредственно влияет на последствия происшествия или чрезвычайной ситуации (сокращение числа умерших и пострадавших, а также уменьшение общего материального ущерба).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Как показывают исследования, в результате вызова экстренных оперативных служб через Единую дежурно-диспетчерскую службу муниципальных образований, время комплексного оперативного реагирования экстренных оперативных служб уменьшается на 15 - 25 процентов.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В результате чего число погибших, пострадавших и общий размер ущерба населению и территориям сокращаются примерно на 7 - 9 процентов.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Минимальный эффект достигается при простых ситуациях с привлечением только одной оперативной службы, максимальный - при сложных происшествиях, когда необходимо участие нескольких оперативных служб (комплексное реагирование).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Анализ опыта реагирования экстренных оперативных служб на чрезвычайные ситуации, анализ итогов реализации федеральных целевых программ и целевых программ Московской области  в сфере безопасности, предупреждения и ликвидации чрезвычайных ситуаций, анализ наиболее успешных инициатив органов исполнительной власти субъектов Российской Федерации и органов местного самоуправления, а также опыта иностранных государств и международных организаций позволяют сделать вывод о том, что наиболее эффективным решением, обеспечивающим оперативное и рациональное использование ресурсов экстренных оперативных служб, максимальное эффективное их взаимодействие при реагировании на поступающие от населения вызовы является создание системы вызова через Единую дежурно-диспетчерскую службу муниципальных образований.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Одной из составляющих структур Подольского городского звена МОСЧС является МКУ «ПодольскСпас», созданное в целях организации и проведения: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аварийно-спасательных и других неотложных работ при чрезвычайных ситуациях муниципального и объектового характера;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аварийно-спасательных работ на водных объектах, связанных с поиском, спасением людей и материальных ценностей;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- неотложных работ при ликвидации чрезвычайных ситуаций, связанных со всесторонним обеспечением аварийно-спасательных работ, оказанием населению, пострадавшему в чрезвычайных ситуациях, экстренной медицинской и других видов помощи, созданию условий, необходимых для сохранения жизни и здоровья людей.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Содержание аварийно-спасательных формирований МКУ «ПодольскСпас», их оснащение современным оборудованием и материальным имуществом повысит эффективность работ по предотвращению и ликвидации возможных чрезвычайных ситуаций на территории </w:t>
      </w:r>
      <w:r w:rsidR="00F23E0E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 xml:space="preserve">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Важнейшим аспектом деятельности является обеспечение безопасного отдыха на водных объектах </w:t>
      </w:r>
      <w:r w:rsidR="00163F1C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>. Несчастные случаи, происходят не только по причине нарушения правил поведения на воде, но и из-за купания в необорудованных местах.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В целях обеспечения безопасного отдыха граждан целесообразно осуществлять ежегодную подготовку мест массового отдыха на водоемах: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проведение работ по уборке и санитарной очистке береговых склонов</w:t>
      </w:r>
      <w:r w:rsidR="00C62BC2" w:rsidRPr="008D6ACA">
        <w:rPr>
          <w:rFonts w:ascii="Times New Roman" w:hAnsi="Times New Roman"/>
          <w:sz w:val="26"/>
          <w:szCs w:val="26"/>
        </w:rPr>
        <w:t xml:space="preserve"> в течении всего купального периода</w:t>
      </w:r>
      <w:r w:rsidRPr="008D6ACA">
        <w:rPr>
          <w:rFonts w:ascii="Times New Roman" w:hAnsi="Times New Roman"/>
          <w:sz w:val="26"/>
          <w:szCs w:val="26"/>
        </w:rPr>
        <w:t>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выполнение необходимого текущего ремонта оборудования и инвентаря;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проведение обследования и очистки прибрежного дна в местах купания;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проведение санитарно-химических, бактериологических, радиологических исследований воды водоемов и почвы</w:t>
      </w:r>
      <w:r w:rsidR="00C62BC2" w:rsidRPr="008D6ACA">
        <w:rPr>
          <w:rFonts w:ascii="Times New Roman" w:hAnsi="Times New Roman"/>
          <w:sz w:val="26"/>
          <w:szCs w:val="26"/>
        </w:rPr>
        <w:t>, в том числе в планируемых местах массового отдыха населения у воды</w:t>
      </w:r>
      <w:r w:rsidRPr="008D6ACA">
        <w:rPr>
          <w:rFonts w:ascii="Times New Roman" w:hAnsi="Times New Roman"/>
          <w:sz w:val="26"/>
          <w:szCs w:val="26"/>
        </w:rPr>
        <w:t xml:space="preserve">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установку информационных аншлагов о разрешении (запрете) купания;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благоустройство мест массового отдыха населения у воды, оснащение их необходимым оборудованием;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- организацию дежурства нарядов полиции и спасателей, подготовленных к спасению и оказанию первой медицинской помощи пострадавшим.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Современный период развития общества характеризуется все более нарастающими противоречиями между человеком и окружающей его природной средой. Крупные пожары и аварии техногенного характера в последние десятилетия оказали существенное влияние на жизнь и здоровье населения </w:t>
      </w:r>
      <w:r w:rsidR="00163F1C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>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Обеспечение необходимого уровня пожарной безопасности и минимизация потерь вследствие пожаров является важным фактором устойчивого социально-экономического развития </w:t>
      </w:r>
      <w:r w:rsidR="00163F1C" w:rsidRPr="008D6ACA">
        <w:rPr>
          <w:rFonts w:ascii="Times New Roman" w:hAnsi="Times New Roman"/>
          <w:sz w:val="26"/>
          <w:szCs w:val="26"/>
        </w:rPr>
        <w:t>Городского округа Подольск</w:t>
      </w:r>
      <w:r w:rsidRPr="008D6ACA">
        <w:rPr>
          <w:rFonts w:ascii="Times New Roman" w:hAnsi="Times New Roman"/>
          <w:sz w:val="26"/>
          <w:szCs w:val="26"/>
        </w:rPr>
        <w:t xml:space="preserve">. 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Проводимый комплекс мероприятий позволил стабилизировать обстановку с пожарами и возможными последствиями от них.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A45EF">
        <w:rPr>
          <w:rFonts w:ascii="Times New Roman" w:hAnsi="Times New Roman"/>
          <w:sz w:val="26"/>
          <w:szCs w:val="26"/>
        </w:rPr>
        <w:t>В 201</w:t>
      </w:r>
      <w:r w:rsidR="002A618C" w:rsidRPr="00BA45EF">
        <w:rPr>
          <w:rFonts w:ascii="Times New Roman" w:hAnsi="Times New Roman"/>
          <w:sz w:val="26"/>
          <w:szCs w:val="26"/>
        </w:rPr>
        <w:t>3</w:t>
      </w:r>
      <w:r w:rsidRPr="00BA45EF">
        <w:rPr>
          <w:rFonts w:ascii="Times New Roman" w:hAnsi="Times New Roman"/>
          <w:sz w:val="26"/>
          <w:szCs w:val="26"/>
        </w:rPr>
        <w:t xml:space="preserve"> году на территории города Подольска произошл</w:t>
      </w:r>
      <w:r w:rsidR="002A618C" w:rsidRPr="00BA45EF">
        <w:rPr>
          <w:rFonts w:ascii="Times New Roman" w:hAnsi="Times New Roman"/>
          <w:sz w:val="26"/>
          <w:szCs w:val="26"/>
        </w:rPr>
        <w:t>о</w:t>
      </w:r>
      <w:r w:rsidRPr="00BA45EF">
        <w:rPr>
          <w:rFonts w:ascii="Times New Roman" w:hAnsi="Times New Roman"/>
          <w:sz w:val="26"/>
          <w:szCs w:val="26"/>
        </w:rPr>
        <w:t xml:space="preserve"> 1</w:t>
      </w:r>
      <w:r w:rsidR="002A618C" w:rsidRPr="00BA45EF">
        <w:rPr>
          <w:rFonts w:ascii="Times New Roman" w:hAnsi="Times New Roman"/>
          <w:sz w:val="26"/>
          <w:szCs w:val="26"/>
        </w:rPr>
        <w:t>72</w:t>
      </w:r>
      <w:r w:rsidRPr="00BA45EF">
        <w:rPr>
          <w:rFonts w:ascii="Times New Roman" w:hAnsi="Times New Roman"/>
          <w:sz w:val="26"/>
          <w:szCs w:val="26"/>
        </w:rPr>
        <w:t xml:space="preserve"> пожар</w:t>
      </w:r>
      <w:r w:rsidR="002A618C" w:rsidRPr="00BA45EF">
        <w:rPr>
          <w:rFonts w:ascii="Times New Roman" w:hAnsi="Times New Roman"/>
          <w:sz w:val="26"/>
          <w:szCs w:val="26"/>
        </w:rPr>
        <w:t>а</w:t>
      </w:r>
      <w:r w:rsidRPr="00BA45EF">
        <w:rPr>
          <w:rFonts w:ascii="Times New Roman" w:hAnsi="Times New Roman"/>
          <w:sz w:val="26"/>
          <w:szCs w:val="26"/>
        </w:rPr>
        <w:t xml:space="preserve">, </w:t>
      </w:r>
      <w:r w:rsidRPr="00752585">
        <w:rPr>
          <w:rFonts w:ascii="Times New Roman" w:hAnsi="Times New Roman"/>
          <w:sz w:val="26"/>
          <w:szCs w:val="26"/>
        </w:rPr>
        <w:t>погибло 9 человек, пострадало 1</w:t>
      </w:r>
      <w:r w:rsidR="002A618C" w:rsidRPr="00752585">
        <w:rPr>
          <w:rFonts w:ascii="Times New Roman" w:hAnsi="Times New Roman"/>
          <w:sz w:val="26"/>
          <w:szCs w:val="26"/>
        </w:rPr>
        <w:t>3</w:t>
      </w:r>
      <w:r w:rsidRPr="00752585">
        <w:rPr>
          <w:rFonts w:ascii="Times New Roman" w:hAnsi="Times New Roman"/>
          <w:sz w:val="26"/>
          <w:szCs w:val="26"/>
        </w:rPr>
        <w:t xml:space="preserve"> человек. В 201</w:t>
      </w:r>
      <w:r w:rsidR="002A618C" w:rsidRPr="00752585">
        <w:rPr>
          <w:rFonts w:ascii="Times New Roman" w:hAnsi="Times New Roman"/>
          <w:sz w:val="26"/>
          <w:szCs w:val="26"/>
        </w:rPr>
        <w:t>4</w:t>
      </w:r>
      <w:r w:rsidRPr="00752585">
        <w:rPr>
          <w:rFonts w:ascii="Times New Roman" w:hAnsi="Times New Roman"/>
          <w:sz w:val="26"/>
          <w:szCs w:val="26"/>
        </w:rPr>
        <w:t xml:space="preserve"> году – 1</w:t>
      </w:r>
      <w:r w:rsidR="002A618C" w:rsidRPr="00752585">
        <w:rPr>
          <w:rFonts w:ascii="Times New Roman" w:hAnsi="Times New Roman"/>
          <w:sz w:val="26"/>
          <w:szCs w:val="26"/>
        </w:rPr>
        <w:t>56</w:t>
      </w:r>
      <w:r w:rsidRPr="00752585">
        <w:rPr>
          <w:rFonts w:ascii="Times New Roman" w:hAnsi="Times New Roman"/>
          <w:sz w:val="26"/>
          <w:szCs w:val="26"/>
        </w:rPr>
        <w:t xml:space="preserve"> пожар</w:t>
      </w:r>
      <w:r w:rsidR="002A618C" w:rsidRPr="00752585">
        <w:rPr>
          <w:rFonts w:ascii="Times New Roman" w:hAnsi="Times New Roman"/>
          <w:sz w:val="26"/>
          <w:szCs w:val="26"/>
        </w:rPr>
        <w:t>ов</w:t>
      </w:r>
      <w:r w:rsidRPr="00752585">
        <w:rPr>
          <w:rFonts w:ascii="Times New Roman" w:hAnsi="Times New Roman"/>
          <w:sz w:val="26"/>
          <w:szCs w:val="26"/>
        </w:rPr>
        <w:t xml:space="preserve">, погибло </w:t>
      </w:r>
      <w:r w:rsidR="002A618C" w:rsidRPr="00752585">
        <w:rPr>
          <w:rFonts w:ascii="Times New Roman" w:hAnsi="Times New Roman"/>
          <w:sz w:val="26"/>
          <w:szCs w:val="26"/>
        </w:rPr>
        <w:t>9</w:t>
      </w:r>
      <w:r w:rsidRPr="00752585">
        <w:rPr>
          <w:rFonts w:ascii="Times New Roman" w:hAnsi="Times New Roman"/>
          <w:sz w:val="26"/>
          <w:szCs w:val="26"/>
        </w:rPr>
        <w:t xml:space="preserve"> человек, пострадало </w:t>
      </w:r>
      <w:r w:rsidR="002A618C" w:rsidRPr="00752585">
        <w:rPr>
          <w:rFonts w:ascii="Times New Roman" w:hAnsi="Times New Roman"/>
          <w:sz w:val="26"/>
          <w:szCs w:val="26"/>
        </w:rPr>
        <w:t>8</w:t>
      </w:r>
      <w:r w:rsidRPr="00752585">
        <w:rPr>
          <w:rFonts w:ascii="Times New Roman" w:hAnsi="Times New Roman"/>
          <w:sz w:val="26"/>
          <w:szCs w:val="26"/>
        </w:rPr>
        <w:t xml:space="preserve"> человек. </w:t>
      </w:r>
      <w:r w:rsidR="00BA45EF" w:rsidRPr="00752585">
        <w:rPr>
          <w:rFonts w:ascii="Times New Roman" w:hAnsi="Times New Roman"/>
          <w:sz w:val="26"/>
          <w:szCs w:val="26"/>
        </w:rPr>
        <w:t>В</w:t>
      </w:r>
      <w:r w:rsidR="002A618C" w:rsidRPr="00752585">
        <w:rPr>
          <w:rFonts w:ascii="Times New Roman" w:hAnsi="Times New Roman"/>
          <w:sz w:val="26"/>
          <w:szCs w:val="26"/>
        </w:rPr>
        <w:t xml:space="preserve"> 2015 год</w:t>
      </w:r>
      <w:r w:rsidR="00BA45EF" w:rsidRPr="00752585">
        <w:rPr>
          <w:rFonts w:ascii="Times New Roman" w:hAnsi="Times New Roman"/>
          <w:sz w:val="26"/>
          <w:szCs w:val="26"/>
        </w:rPr>
        <w:t>у</w:t>
      </w:r>
      <w:r w:rsidR="002A618C" w:rsidRPr="00752585">
        <w:rPr>
          <w:rFonts w:ascii="Times New Roman" w:hAnsi="Times New Roman"/>
          <w:sz w:val="26"/>
          <w:szCs w:val="26"/>
        </w:rPr>
        <w:t xml:space="preserve"> на территории </w:t>
      </w:r>
      <w:r w:rsidR="00BA45EF" w:rsidRPr="00752585">
        <w:rPr>
          <w:rFonts w:ascii="Times New Roman" w:hAnsi="Times New Roman"/>
          <w:sz w:val="26"/>
          <w:szCs w:val="26"/>
        </w:rPr>
        <w:t>Городского округа</w:t>
      </w:r>
      <w:r w:rsidR="008D1A38" w:rsidRPr="00752585">
        <w:rPr>
          <w:rFonts w:ascii="Times New Roman" w:hAnsi="Times New Roman"/>
          <w:sz w:val="26"/>
          <w:szCs w:val="26"/>
        </w:rPr>
        <w:t>В</w:t>
      </w:r>
      <w:r w:rsidR="00BA45EF" w:rsidRPr="00752585">
        <w:rPr>
          <w:rFonts w:ascii="Times New Roman" w:hAnsi="Times New Roman"/>
          <w:sz w:val="26"/>
          <w:szCs w:val="26"/>
        </w:rPr>
        <w:t xml:space="preserve"> </w:t>
      </w:r>
      <w:r w:rsidR="002A618C" w:rsidRPr="00752585">
        <w:rPr>
          <w:rFonts w:ascii="Times New Roman" w:hAnsi="Times New Roman"/>
          <w:sz w:val="26"/>
          <w:szCs w:val="26"/>
        </w:rPr>
        <w:t xml:space="preserve">Подольск произошло </w:t>
      </w:r>
      <w:r w:rsidR="00BA45EF" w:rsidRPr="00752585">
        <w:rPr>
          <w:rFonts w:ascii="Times New Roman" w:hAnsi="Times New Roman"/>
          <w:sz w:val="26"/>
          <w:szCs w:val="26"/>
        </w:rPr>
        <w:t>289</w:t>
      </w:r>
      <w:r w:rsidR="002A618C" w:rsidRPr="00752585">
        <w:rPr>
          <w:rFonts w:ascii="Times New Roman" w:hAnsi="Times New Roman"/>
          <w:sz w:val="26"/>
          <w:szCs w:val="26"/>
        </w:rPr>
        <w:t xml:space="preserve"> пожаров, погибло </w:t>
      </w:r>
      <w:r w:rsidR="00BA45EF" w:rsidRPr="00752585">
        <w:rPr>
          <w:rFonts w:ascii="Times New Roman" w:hAnsi="Times New Roman"/>
          <w:sz w:val="26"/>
          <w:szCs w:val="26"/>
        </w:rPr>
        <w:t>11 человек, пострадал</w:t>
      </w:r>
      <w:r w:rsidR="002A618C" w:rsidRPr="00752585">
        <w:rPr>
          <w:rFonts w:ascii="Times New Roman" w:hAnsi="Times New Roman"/>
          <w:sz w:val="26"/>
          <w:szCs w:val="26"/>
        </w:rPr>
        <w:t xml:space="preserve"> </w:t>
      </w:r>
      <w:r w:rsidR="00BA45EF" w:rsidRPr="00752585">
        <w:rPr>
          <w:rFonts w:ascii="Times New Roman" w:hAnsi="Times New Roman"/>
          <w:sz w:val="26"/>
          <w:szCs w:val="26"/>
        </w:rPr>
        <w:t>21</w:t>
      </w:r>
      <w:r w:rsidR="002A618C" w:rsidRPr="00752585">
        <w:rPr>
          <w:rFonts w:ascii="Times New Roman" w:hAnsi="Times New Roman"/>
          <w:sz w:val="26"/>
          <w:szCs w:val="26"/>
        </w:rPr>
        <w:t xml:space="preserve"> человек.  </w:t>
      </w:r>
      <w:r w:rsidR="008D1A38" w:rsidRPr="00752585">
        <w:rPr>
          <w:rFonts w:ascii="Times New Roman" w:hAnsi="Times New Roman"/>
          <w:sz w:val="26"/>
          <w:szCs w:val="26"/>
        </w:rPr>
        <w:t>В</w:t>
      </w:r>
      <w:r w:rsidR="002A618C" w:rsidRPr="00752585">
        <w:rPr>
          <w:rFonts w:ascii="Times New Roman" w:hAnsi="Times New Roman"/>
          <w:sz w:val="26"/>
          <w:szCs w:val="26"/>
        </w:rPr>
        <w:t xml:space="preserve"> 2015 год</w:t>
      </w:r>
      <w:r w:rsidR="008D1A38" w:rsidRPr="00752585">
        <w:rPr>
          <w:rFonts w:ascii="Times New Roman" w:hAnsi="Times New Roman"/>
          <w:sz w:val="26"/>
          <w:szCs w:val="26"/>
        </w:rPr>
        <w:t>у</w:t>
      </w:r>
      <w:r w:rsidR="002A618C" w:rsidRPr="00752585">
        <w:rPr>
          <w:rFonts w:ascii="Times New Roman" w:hAnsi="Times New Roman"/>
          <w:sz w:val="26"/>
          <w:szCs w:val="26"/>
        </w:rPr>
        <w:t xml:space="preserve"> по сравнению с 201</w:t>
      </w:r>
      <w:r w:rsidR="008D1A38" w:rsidRPr="00752585">
        <w:rPr>
          <w:rFonts w:ascii="Times New Roman" w:hAnsi="Times New Roman"/>
          <w:sz w:val="26"/>
          <w:szCs w:val="26"/>
        </w:rPr>
        <w:t>1</w:t>
      </w:r>
      <w:r w:rsidR="002A618C" w:rsidRPr="00752585">
        <w:rPr>
          <w:rFonts w:ascii="Times New Roman" w:hAnsi="Times New Roman"/>
          <w:sz w:val="26"/>
          <w:szCs w:val="26"/>
        </w:rPr>
        <w:t xml:space="preserve"> годом количество пожаров снизилось на 2</w:t>
      </w:r>
      <w:r w:rsidR="008D1A38" w:rsidRPr="00752585">
        <w:rPr>
          <w:rFonts w:ascii="Times New Roman" w:hAnsi="Times New Roman"/>
          <w:sz w:val="26"/>
          <w:szCs w:val="26"/>
        </w:rPr>
        <w:t>7</w:t>
      </w:r>
      <w:r w:rsidR="002A618C" w:rsidRPr="00752585">
        <w:rPr>
          <w:rFonts w:ascii="Times New Roman" w:hAnsi="Times New Roman"/>
          <w:sz w:val="26"/>
          <w:szCs w:val="26"/>
        </w:rPr>
        <w:t xml:space="preserve">%, погибших на </w:t>
      </w:r>
      <w:r w:rsidR="008D1A38" w:rsidRPr="00752585">
        <w:rPr>
          <w:rFonts w:ascii="Times New Roman" w:hAnsi="Times New Roman"/>
          <w:sz w:val="26"/>
          <w:szCs w:val="26"/>
        </w:rPr>
        <w:t>56</w:t>
      </w:r>
      <w:r w:rsidR="002A618C" w:rsidRPr="00752585">
        <w:rPr>
          <w:rFonts w:ascii="Times New Roman" w:hAnsi="Times New Roman"/>
          <w:sz w:val="26"/>
          <w:szCs w:val="26"/>
        </w:rPr>
        <w:t>%</w:t>
      </w:r>
      <w:r w:rsidR="008D1A38" w:rsidRPr="00752585">
        <w:rPr>
          <w:rFonts w:ascii="Times New Roman" w:hAnsi="Times New Roman"/>
          <w:sz w:val="26"/>
          <w:szCs w:val="26"/>
        </w:rPr>
        <w:t>.</w:t>
      </w:r>
      <w:r w:rsidR="002A618C" w:rsidRPr="00752585">
        <w:rPr>
          <w:rFonts w:ascii="Times New Roman" w:hAnsi="Times New Roman"/>
          <w:sz w:val="26"/>
          <w:szCs w:val="26"/>
        </w:rPr>
        <w:t xml:space="preserve"> </w:t>
      </w:r>
      <w:r w:rsidRPr="00752585">
        <w:rPr>
          <w:rFonts w:ascii="Times New Roman" w:hAnsi="Times New Roman"/>
          <w:sz w:val="26"/>
          <w:szCs w:val="26"/>
        </w:rPr>
        <w:t>В основном это пожары в жилом секторе.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Частота пожаров, прежде всего, отражает общий уровень пожарной безопасности и эффективность проводимых первичных мер пожарной безопасности.</w:t>
      </w:r>
    </w:p>
    <w:p w:rsidR="00C7043D" w:rsidRPr="008D6ACA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 xml:space="preserve">В соответствии с Федеральным законом от 21.12.1994 № 69-ФЗ «О пожарной безопасности» к полномочиям органов местного самоуправления </w:t>
      </w:r>
      <w:r w:rsidR="007B5D37" w:rsidRPr="008D6ACA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8D6ACA">
        <w:rPr>
          <w:rFonts w:ascii="Times New Roman" w:hAnsi="Times New Roman"/>
          <w:sz w:val="26"/>
          <w:szCs w:val="26"/>
        </w:rPr>
        <w:t xml:space="preserve">по обеспечению первичных мер пожарной безопасности в границах </w:t>
      </w:r>
      <w:r w:rsidR="00BB554D" w:rsidRPr="00BB554D">
        <w:rPr>
          <w:rFonts w:ascii="Times New Roman" w:hAnsi="Times New Roman"/>
          <w:sz w:val="26"/>
          <w:szCs w:val="26"/>
        </w:rPr>
        <w:t>Городского округа</w:t>
      </w:r>
      <w:r w:rsidRPr="008D6ACA">
        <w:rPr>
          <w:rFonts w:ascii="Times New Roman" w:hAnsi="Times New Roman"/>
          <w:sz w:val="26"/>
          <w:szCs w:val="26"/>
        </w:rPr>
        <w:t xml:space="preserve"> относятся:</w:t>
      </w:r>
    </w:p>
    <w:p w:rsidR="002A618C" w:rsidRPr="008D6ACA" w:rsidRDefault="002A618C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D6ACA">
        <w:rPr>
          <w:rFonts w:ascii="Times New Roman" w:hAnsi="Times New Roman"/>
          <w:sz w:val="26"/>
          <w:szCs w:val="26"/>
        </w:rPr>
        <w:t>- 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2A618C" w:rsidRPr="00DA5E66" w:rsidRDefault="002A618C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2A618C" w:rsidRPr="00DA5E66" w:rsidRDefault="002A618C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оснащение территорий общего пользования первичными средствами тушения пожаров и противопожарным инвентарем;</w:t>
      </w:r>
    </w:p>
    <w:p w:rsidR="002A618C" w:rsidRPr="00DA5E66" w:rsidRDefault="002A618C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организация и принятие мер по оповещению населения и подразделений Государственной противопожарной службы о пожаре;</w:t>
      </w:r>
    </w:p>
    <w:p w:rsidR="002A618C" w:rsidRPr="00DA5E66" w:rsidRDefault="004C3D75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</w:t>
      </w:r>
      <w:r w:rsidR="002A618C" w:rsidRPr="00DA5E66">
        <w:rPr>
          <w:rFonts w:ascii="Times New Roman" w:hAnsi="Times New Roman"/>
          <w:sz w:val="26"/>
          <w:szCs w:val="26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2A618C" w:rsidRPr="00DA5E66" w:rsidRDefault="004C3D75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</w:t>
      </w:r>
      <w:r w:rsidR="002A618C" w:rsidRPr="00DA5E66">
        <w:rPr>
          <w:rFonts w:ascii="Times New Roman" w:hAnsi="Times New Roman"/>
          <w:sz w:val="26"/>
          <w:szCs w:val="26"/>
        </w:rPr>
        <w:t>включение мероприятий по обеспечению пожарной безопасности в планы, схемы и программы развития территорий поселений и городских округов;</w:t>
      </w:r>
    </w:p>
    <w:p w:rsidR="002A618C" w:rsidRPr="00DA5E66" w:rsidRDefault="004C3D75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</w:t>
      </w:r>
      <w:r w:rsidR="002A618C" w:rsidRPr="00DA5E66">
        <w:rPr>
          <w:rFonts w:ascii="Times New Roman" w:hAnsi="Times New Roman"/>
          <w:sz w:val="26"/>
          <w:szCs w:val="26"/>
        </w:rPr>
        <w:t>оказание содействия органам государственной власти субъектов Российской Федерации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2A618C" w:rsidRPr="00DA5E66" w:rsidRDefault="004C3D75" w:rsidP="002A618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</w:t>
      </w:r>
      <w:r w:rsidR="002A618C" w:rsidRPr="00DA5E66">
        <w:rPr>
          <w:rFonts w:ascii="Times New Roman" w:hAnsi="Times New Roman"/>
          <w:sz w:val="26"/>
          <w:szCs w:val="26"/>
        </w:rPr>
        <w:t>установление особого противопожарного режима в случае повышения пожарной опасности.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Реализация подпрограммы на объектовом уровне предполагает: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утверждение в установленном порядке планов реализации отдельных мероприятий по снижению рисков и смягчению последствий чрезвычайных ситуаций природного и техногенного характера, финансируемых за счет средств бюджета </w:t>
      </w:r>
      <w:r w:rsidR="007B5D37" w:rsidRPr="00DA5E66">
        <w:rPr>
          <w:rFonts w:ascii="Times New Roman" w:hAnsi="Times New Roman"/>
          <w:sz w:val="26"/>
          <w:szCs w:val="26"/>
        </w:rPr>
        <w:t>Городского округа Подольск</w:t>
      </w:r>
      <w:r w:rsidRPr="00DA5E66">
        <w:rPr>
          <w:rFonts w:ascii="Times New Roman" w:hAnsi="Times New Roman"/>
          <w:sz w:val="26"/>
          <w:szCs w:val="26"/>
        </w:rPr>
        <w:t>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методическое сопровождение (при необходимости) мероприятий муниципальной подпрограммы или отдельных мероприятий по снижению рисков и смягчению последствий чрезвычайных ситуаций природного и техногенного характера, реализуемых в </w:t>
      </w:r>
      <w:r w:rsidR="007B5D37" w:rsidRPr="00DA5E66">
        <w:rPr>
          <w:rFonts w:ascii="Times New Roman" w:hAnsi="Times New Roman"/>
          <w:sz w:val="26"/>
          <w:szCs w:val="26"/>
        </w:rPr>
        <w:t>Городском округе Подольск</w:t>
      </w:r>
      <w:r w:rsidRPr="00DA5E66">
        <w:rPr>
          <w:rFonts w:ascii="Times New Roman" w:hAnsi="Times New Roman"/>
          <w:sz w:val="26"/>
          <w:szCs w:val="26"/>
        </w:rPr>
        <w:t>, со стороны муниципального заказчика подпрограммы;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участие муниципальных предприятий, организаций и учреждений </w:t>
      </w:r>
      <w:r w:rsidR="007B5D37" w:rsidRPr="00DA5E66">
        <w:rPr>
          <w:rFonts w:ascii="Times New Roman" w:hAnsi="Times New Roman"/>
          <w:sz w:val="26"/>
          <w:szCs w:val="26"/>
        </w:rPr>
        <w:t>Городского округа Подольск</w:t>
      </w:r>
      <w:r w:rsidRPr="00DA5E66">
        <w:rPr>
          <w:rFonts w:ascii="Times New Roman" w:hAnsi="Times New Roman"/>
          <w:sz w:val="26"/>
          <w:szCs w:val="26"/>
        </w:rPr>
        <w:t xml:space="preserve"> в реализации подпрограммы на добровольной основе за счет собственных средств.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Основные риски, связанные с программно-целевым методом решения проблемы, обусловлены возможностью неполного ее финансирования из-за ухудшения экономической ситуации как в </w:t>
      </w:r>
      <w:r w:rsidR="007B5D37" w:rsidRPr="00DA5E66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DA5E66">
        <w:rPr>
          <w:rFonts w:ascii="Times New Roman" w:hAnsi="Times New Roman"/>
          <w:sz w:val="26"/>
          <w:szCs w:val="26"/>
        </w:rPr>
        <w:t xml:space="preserve">в целом, так и в отдельных организациях, участвующих в реализации подпрограммы. При этом возможны варианты решения проблемы, связанные с возможностью дополнительного подключения к реализации муниципальной подпрограммы организаций, не принимавших участия в ее реализации. 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Муниципальным заказчиком подпрограммы является отдел по делам гражданской обороны и чрезвычайным ситуациям Администрации </w:t>
      </w:r>
      <w:r w:rsidR="007B5D37" w:rsidRPr="00DA5E66">
        <w:rPr>
          <w:rFonts w:ascii="Times New Roman" w:hAnsi="Times New Roman"/>
          <w:sz w:val="26"/>
          <w:szCs w:val="26"/>
        </w:rPr>
        <w:t>Городского округа Подольск</w:t>
      </w:r>
      <w:r w:rsidRPr="00DA5E66">
        <w:rPr>
          <w:rFonts w:ascii="Times New Roman" w:hAnsi="Times New Roman"/>
          <w:sz w:val="26"/>
          <w:szCs w:val="26"/>
        </w:rPr>
        <w:t>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62BB7">
        <w:rPr>
          <w:rFonts w:ascii="Times New Roman" w:hAnsi="Times New Roman"/>
          <w:sz w:val="26"/>
          <w:szCs w:val="26"/>
        </w:rPr>
        <w:t xml:space="preserve">Координатором подпрограммы является Заместитель Главы Администрации по жилищно-коммунальному </w:t>
      </w:r>
      <w:r w:rsidR="008D6ACA" w:rsidRPr="00862BB7">
        <w:rPr>
          <w:rFonts w:ascii="Times New Roman" w:hAnsi="Times New Roman"/>
          <w:sz w:val="26"/>
          <w:szCs w:val="26"/>
        </w:rPr>
        <w:t>комплексу</w:t>
      </w:r>
      <w:r w:rsidRPr="00862BB7">
        <w:rPr>
          <w:rFonts w:ascii="Times New Roman" w:hAnsi="Times New Roman"/>
          <w:sz w:val="26"/>
          <w:szCs w:val="26"/>
        </w:rPr>
        <w:t>. Ответственными за выполнение мероприятий подпрограммы являются Комитеты</w:t>
      </w:r>
      <w:r w:rsidR="00862BB7" w:rsidRPr="00862BB7">
        <w:rPr>
          <w:rFonts w:ascii="Times New Roman" w:hAnsi="Times New Roman"/>
          <w:sz w:val="26"/>
          <w:szCs w:val="26"/>
        </w:rPr>
        <w:t xml:space="preserve">, </w:t>
      </w:r>
      <w:r w:rsidRPr="00862BB7">
        <w:rPr>
          <w:rFonts w:ascii="Times New Roman" w:hAnsi="Times New Roman"/>
          <w:sz w:val="26"/>
          <w:szCs w:val="26"/>
        </w:rPr>
        <w:t xml:space="preserve">Управления </w:t>
      </w:r>
      <w:r w:rsidR="00862BB7" w:rsidRPr="00862BB7">
        <w:rPr>
          <w:rFonts w:ascii="Times New Roman" w:hAnsi="Times New Roman"/>
          <w:sz w:val="26"/>
          <w:szCs w:val="26"/>
        </w:rPr>
        <w:t xml:space="preserve">и отделы </w:t>
      </w:r>
      <w:r w:rsidRPr="00862BB7">
        <w:rPr>
          <w:rFonts w:ascii="Times New Roman" w:hAnsi="Times New Roman"/>
          <w:sz w:val="26"/>
          <w:szCs w:val="26"/>
        </w:rPr>
        <w:t xml:space="preserve">Администрации </w:t>
      </w:r>
      <w:r w:rsidR="007B5D37" w:rsidRPr="00862BB7">
        <w:rPr>
          <w:rFonts w:ascii="Times New Roman" w:hAnsi="Times New Roman"/>
          <w:sz w:val="26"/>
          <w:szCs w:val="26"/>
        </w:rPr>
        <w:t>Городского округа Подольск</w:t>
      </w:r>
      <w:r w:rsidRPr="00862BB7">
        <w:rPr>
          <w:rFonts w:ascii="Times New Roman" w:hAnsi="Times New Roman"/>
          <w:sz w:val="26"/>
          <w:szCs w:val="26"/>
        </w:rPr>
        <w:t xml:space="preserve">, муниципальные предприятия и учреждения </w:t>
      </w:r>
      <w:r w:rsidR="007B5D37" w:rsidRPr="00862BB7">
        <w:rPr>
          <w:rFonts w:ascii="Times New Roman" w:hAnsi="Times New Roman"/>
          <w:sz w:val="26"/>
          <w:szCs w:val="26"/>
        </w:rPr>
        <w:t>Городского округа Подольск</w:t>
      </w:r>
      <w:r w:rsidRPr="00862BB7">
        <w:rPr>
          <w:rFonts w:ascii="Times New Roman" w:hAnsi="Times New Roman"/>
          <w:sz w:val="26"/>
          <w:szCs w:val="26"/>
        </w:rPr>
        <w:t>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Исполнителями мероприятий подпрограммы являются организации, отбираемые в порядке, установленном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За весь период реализации подпрограммы планируется достичь снижения ущерба от чрезвычайных ситуаций (процентов, по отношению к показателям предыдущих годов года).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Выполнение всех мероприятия приведет к снижению рисков и смягчению последствий чрезвычайных ситуаций природного и техногенного характера, позволит повысить оперативность реагирования сил и средств Подольского городского звена МОСЧС на 20-25% в целом и повышению готовности </w:t>
      </w:r>
      <w:r w:rsidR="007B5D37" w:rsidRPr="00DA5E66">
        <w:rPr>
          <w:rFonts w:ascii="Times New Roman" w:hAnsi="Times New Roman"/>
          <w:sz w:val="26"/>
          <w:szCs w:val="26"/>
        </w:rPr>
        <w:t xml:space="preserve">Городского округа Подольск </w:t>
      </w:r>
      <w:r w:rsidRPr="00DA5E66">
        <w:rPr>
          <w:rFonts w:ascii="Times New Roman" w:hAnsi="Times New Roman"/>
          <w:sz w:val="26"/>
          <w:szCs w:val="26"/>
        </w:rPr>
        <w:t>по линии гражданской обороны на 20%.</w:t>
      </w:r>
    </w:p>
    <w:p w:rsidR="008628A8" w:rsidRPr="00DA5E66" w:rsidRDefault="008628A8" w:rsidP="00C704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043D" w:rsidRPr="00DA5E66" w:rsidRDefault="00C7043D" w:rsidP="00C704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5E66">
        <w:rPr>
          <w:rFonts w:ascii="Times New Roman" w:hAnsi="Times New Roman"/>
          <w:b/>
          <w:sz w:val="26"/>
          <w:szCs w:val="26"/>
        </w:rPr>
        <w:t>Прогноз развития проблемной ситуации без использования</w:t>
      </w:r>
    </w:p>
    <w:p w:rsidR="00C7043D" w:rsidRDefault="00C7043D" w:rsidP="00C704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DA5E66">
        <w:rPr>
          <w:rFonts w:ascii="Times New Roman" w:hAnsi="Times New Roman"/>
          <w:b/>
          <w:sz w:val="26"/>
          <w:szCs w:val="26"/>
        </w:rPr>
        <w:t>программно-целевого метода</w:t>
      </w:r>
    </w:p>
    <w:p w:rsidR="00B05D53" w:rsidRPr="00DA5E66" w:rsidRDefault="00B05D53" w:rsidP="00C7043D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Основными недостатками и издержками подхода к снижению рисков чрезвычайных ситуаций и обеспечению безопасной жизнедеятельности без использования программно-целевого метода являются: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 xml:space="preserve">- невозможность определения и формирования показателей подпрограммы, необходимых при выборе всего комплекса мероприятий, обеспечивающих решение поставленной проблемы в </w:t>
      </w:r>
      <w:r w:rsidR="007B5D37" w:rsidRPr="00DA5E66">
        <w:rPr>
          <w:rFonts w:ascii="Times New Roman" w:hAnsi="Times New Roman"/>
          <w:sz w:val="26"/>
          <w:szCs w:val="26"/>
        </w:rPr>
        <w:t>Городского округа Подольск</w:t>
      </w:r>
      <w:r w:rsidRPr="00DA5E66">
        <w:rPr>
          <w:rFonts w:ascii="Times New Roman" w:hAnsi="Times New Roman"/>
          <w:sz w:val="26"/>
          <w:szCs w:val="26"/>
        </w:rPr>
        <w:t>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невозможность оценки эффективности вложения финансовых средств в мероприятия по защите населения и территорий от угроз природного и техногенного характера;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отсутствие эффективных механизмов координации всего комплекса мероприятий, обеспечивающих решение проблемы, и последовательности их реализации;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недостаточная гибкость основных элементов системы администрирования и управления ресурсами, выделенными для достижения этих целей.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Отказ от использования программно-целевых методов негативно скажется на: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развитии систем информационного обеспечения населения в местах массового пребывания и мониторинга критически важных и потенциально опасных объектов и грузов,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развитии инфраструктуры системы обеспечения безопасности на воде, в районах отдыха и работы людей, а также при разработке и реализации системы мер по защищенности территорий, населения и объектов в случае выполнения крупных экономических и инфраструктурных проектов;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создании инфраструктуры системы вызова экстренных оперативных служб и развитии информационно-телекоммуникационной инфраструктуры системы управления рисками чрезвычайных ситуаций;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создании и внедрении современных технологий защиты населения и территорий от чрезвычайных ситуаций природного и техногенного характера;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- разработке и реализации системы мер по предупреждению чрезвычайных ситуаций, в том числе связанных с опасными быстроразвивающимися природными явлениями и нарушением электро-, тепло- и водоснабжения населения и объектов жизнеобеспечения.</w:t>
      </w:r>
    </w:p>
    <w:p w:rsidR="00C7043D" w:rsidRPr="00DA5E66" w:rsidRDefault="00C7043D" w:rsidP="00C7043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A5E66">
        <w:rPr>
          <w:rFonts w:ascii="Times New Roman" w:hAnsi="Times New Roman"/>
          <w:sz w:val="26"/>
          <w:szCs w:val="26"/>
        </w:rPr>
        <w:t>Вследствие этого, достижение целей защиты населения и территорий от угроз природного и техногенного характера на период до 2018 года, становится практически невозможным. Сроки и затраты, необходимые для достижения указанных целей, возрастут ориентировочно в 2 - 3 раза.</w:t>
      </w:r>
    </w:p>
    <w:p w:rsidR="00C7043D" w:rsidRPr="00DA5E66" w:rsidRDefault="00C7043D" w:rsidP="00D7657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76573" w:rsidRPr="00DA5E66" w:rsidRDefault="00D76573" w:rsidP="00C7043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  <w:sectPr w:rsidR="00D76573" w:rsidRPr="00DA5E66" w:rsidSect="003862F5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042A6F" w:rsidRPr="001D1468" w:rsidRDefault="00042A6F" w:rsidP="00042A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DA5E66">
        <w:rPr>
          <w:rFonts w:ascii="Times New Roman" w:hAnsi="Times New Roman"/>
          <w:b/>
          <w:sz w:val="26"/>
          <w:szCs w:val="26"/>
        </w:rPr>
        <w:t xml:space="preserve">Перечень мероприятий </w:t>
      </w:r>
      <w:r w:rsidRPr="00DA5E66">
        <w:rPr>
          <w:rFonts w:ascii="Times New Roman" w:eastAsia="Times New Roman" w:hAnsi="Times New Roman"/>
          <w:b/>
          <w:sz w:val="26"/>
          <w:szCs w:val="26"/>
          <w:lang w:eastAsia="ru-RU"/>
        </w:rPr>
        <w:t>подпро</w:t>
      </w:r>
      <w:r w:rsidRPr="001D1468">
        <w:rPr>
          <w:rFonts w:ascii="Times New Roman" w:eastAsia="Times New Roman" w:hAnsi="Times New Roman"/>
          <w:b/>
          <w:sz w:val="26"/>
          <w:szCs w:val="26"/>
          <w:lang w:eastAsia="ru-RU"/>
        </w:rPr>
        <w:t>граммы</w:t>
      </w:r>
    </w:p>
    <w:p w:rsidR="00B05D53" w:rsidRDefault="00042A6F" w:rsidP="00042A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«Обеспечение безопасности жизнедеятельности населения» </w:t>
      </w:r>
    </w:p>
    <w:p w:rsidR="00042A6F" w:rsidRPr="001D1468" w:rsidRDefault="00042A6F" w:rsidP="00042A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1D1468">
        <w:rPr>
          <w:rFonts w:ascii="Times New Roman" w:hAnsi="Times New Roman"/>
          <w:b/>
          <w:sz w:val="26"/>
          <w:szCs w:val="26"/>
        </w:rPr>
        <w:t xml:space="preserve">муниципальной программы </w:t>
      </w:r>
      <w:r w:rsidR="00AA097B" w:rsidRPr="001D1468">
        <w:rPr>
          <w:rFonts w:ascii="Times New Roman" w:hAnsi="Times New Roman"/>
          <w:b/>
          <w:sz w:val="26"/>
          <w:szCs w:val="26"/>
        </w:rPr>
        <w:t>Городского округа Подольск</w:t>
      </w:r>
      <w:r w:rsidR="00B05D53">
        <w:rPr>
          <w:rFonts w:ascii="Times New Roman" w:hAnsi="Times New Roman"/>
          <w:b/>
          <w:sz w:val="26"/>
          <w:szCs w:val="26"/>
        </w:rPr>
        <w:t xml:space="preserve"> </w:t>
      </w:r>
      <w:r w:rsidRPr="001D1468">
        <w:rPr>
          <w:rFonts w:ascii="Times New Roman" w:hAnsi="Times New Roman"/>
          <w:b/>
          <w:sz w:val="26"/>
          <w:szCs w:val="26"/>
        </w:rPr>
        <w:t xml:space="preserve">«Безопасность </w:t>
      </w:r>
      <w:r w:rsidR="00AA097B" w:rsidRPr="001D1468">
        <w:rPr>
          <w:rFonts w:ascii="Times New Roman" w:hAnsi="Times New Roman"/>
          <w:b/>
          <w:sz w:val="26"/>
          <w:szCs w:val="26"/>
        </w:rPr>
        <w:t>Подольск</w:t>
      </w:r>
      <w:r w:rsidR="00A220E8" w:rsidRPr="001D1468">
        <w:rPr>
          <w:rFonts w:ascii="Times New Roman" w:hAnsi="Times New Roman"/>
          <w:b/>
          <w:sz w:val="26"/>
          <w:szCs w:val="26"/>
        </w:rPr>
        <w:t>а</w:t>
      </w:r>
      <w:r w:rsidRPr="001D1468">
        <w:rPr>
          <w:rFonts w:ascii="Times New Roman" w:hAnsi="Times New Roman"/>
          <w:b/>
          <w:sz w:val="26"/>
          <w:szCs w:val="26"/>
        </w:rPr>
        <w:t>»</w:t>
      </w:r>
    </w:p>
    <w:p w:rsidR="00042A6F" w:rsidRPr="001D1468" w:rsidRDefault="00042A6F" w:rsidP="00042A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15417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60"/>
        <w:gridCol w:w="1550"/>
        <w:gridCol w:w="1461"/>
        <w:gridCol w:w="1724"/>
        <w:gridCol w:w="1193"/>
        <w:gridCol w:w="614"/>
        <w:gridCol w:w="808"/>
        <w:gridCol w:w="46"/>
        <w:gridCol w:w="1573"/>
        <w:gridCol w:w="37"/>
        <w:gridCol w:w="34"/>
        <w:gridCol w:w="7"/>
        <w:gridCol w:w="1545"/>
        <w:gridCol w:w="25"/>
        <w:gridCol w:w="62"/>
        <w:gridCol w:w="6"/>
        <w:gridCol w:w="1526"/>
        <w:gridCol w:w="68"/>
        <w:gridCol w:w="56"/>
        <w:gridCol w:w="1129"/>
        <w:gridCol w:w="111"/>
        <w:gridCol w:w="12"/>
        <w:gridCol w:w="1270"/>
      </w:tblGrid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№   </w:t>
            </w:r>
            <w:r w:rsidRPr="005C2B38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Мероприятия </w:t>
            </w:r>
            <w:r w:rsidRPr="005C2B38">
              <w:rPr>
                <w:rFonts w:ascii="Times New Roman" w:hAnsi="Times New Roman" w:cs="Times New Roman"/>
              </w:rPr>
              <w:br/>
              <w:t xml:space="preserve">по    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реализации  </w:t>
            </w:r>
            <w:r w:rsidRPr="005C2B38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  <w:tc>
          <w:tcPr>
            <w:tcW w:w="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C2B38">
            <w:pPr>
              <w:pStyle w:val="ConsPlusCell"/>
              <w:suppressAutoHyphens/>
              <w:ind w:left="-5" w:right="-23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C2B38">
              <w:rPr>
                <w:rFonts w:ascii="Times New Roman" w:hAnsi="Times New Roman" w:cs="Times New Roman"/>
              </w:rPr>
              <w:t>Срок исполнения мероприятия</w:t>
            </w:r>
            <w:r w:rsidRPr="005C2B38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5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Источники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5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3CA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Объем    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финансирования </w:t>
            </w:r>
            <w:r w:rsidRPr="005C2B38">
              <w:rPr>
                <w:rFonts w:ascii="Times New Roman" w:hAnsi="Times New Roman" w:cs="Times New Roman"/>
              </w:rPr>
              <w:br/>
              <w:t xml:space="preserve">мероприятия в  </w:t>
            </w:r>
            <w:r w:rsidRPr="005C2B38">
              <w:rPr>
                <w:rFonts w:ascii="Times New Roman" w:hAnsi="Times New Roman" w:cs="Times New Roman"/>
              </w:rPr>
              <w:br/>
              <w:t xml:space="preserve">текущем        </w:t>
            </w:r>
            <w:r w:rsidRPr="005C2B38">
              <w:rPr>
                <w:rFonts w:ascii="Times New Roman" w:hAnsi="Times New Roman" w:cs="Times New Roman"/>
              </w:rPr>
              <w:br/>
              <w:t>финансовом году</w:t>
            </w:r>
            <w:r w:rsidRPr="005C2B38">
              <w:rPr>
                <w:rFonts w:ascii="Times New Roman" w:hAnsi="Times New Roman" w:cs="Times New Roman"/>
              </w:rPr>
              <w:br/>
              <w:t xml:space="preserve">(тыс. руб.) </w:t>
            </w:r>
          </w:p>
        </w:tc>
        <w:tc>
          <w:tcPr>
            <w:tcW w:w="2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Всего </w:t>
            </w:r>
            <w:r w:rsidRPr="005C2B38">
              <w:rPr>
                <w:rFonts w:ascii="Times New Roman" w:hAnsi="Times New Roman" w:cs="Times New Roman"/>
              </w:rPr>
              <w:br/>
              <w:t xml:space="preserve">(тыс. </w:t>
            </w:r>
            <w:r w:rsidRPr="005C2B38">
              <w:rPr>
                <w:rFonts w:ascii="Times New Roman" w:hAnsi="Times New Roman" w:cs="Times New Roman"/>
              </w:rPr>
              <w:br/>
              <w:t>руб.)</w:t>
            </w:r>
          </w:p>
        </w:tc>
        <w:tc>
          <w:tcPr>
            <w:tcW w:w="1582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Объем финансирования по годам (тыс. руб.)</w:t>
            </w:r>
          </w:p>
        </w:tc>
        <w:tc>
          <w:tcPr>
            <w:tcW w:w="42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Ответственный</w:t>
            </w:r>
            <w:r w:rsidRPr="005C2B38">
              <w:rPr>
                <w:rFonts w:ascii="Times New Roman" w:hAnsi="Times New Roman" w:cs="Times New Roman"/>
              </w:rPr>
              <w:br/>
              <w:t>за выполнение</w:t>
            </w:r>
            <w:r w:rsidRPr="005C2B38">
              <w:rPr>
                <w:rFonts w:ascii="Times New Roman" w:hAnsi="Times New Roman" w:cs="Times New Roman"/>
              </w:rPr>
              <w:br/>
              <w:t xml:space="preserve">мероприятия  </w:t>
            </w:r>
            <w:r w:rsidRPr="005C2B38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Результаты  </w:t>
            </w:r>
            <w:r w:rsidRPr="005C2B38">
              <w:rPr>
                <w:rFonts w:ascii="Times New Roman" w:hAnsi="Times New Roman" w:cs="Times New Roman"/>
              </w:rPr>
              <w:br/>
              <w:t xml:space="preserve">выполнения  </w:t>
            </w:r>
            <w:r w:rsidRPr="005C2B38">
              <w:rPr>
                <w:rFonts w:ascii="Times New Roman" w:hAnsi="Times New Roman" w:cs="Times New Roman"/>
              </w:rPr>
              <w:br/>
              <w:t xml:space="preserve">мероприятий </w:t>
            </w:r>
            <w:r w:rsidRPr="005C2B38">
              <w:rPr>
                <w:rFonts w:ascii="Times New Roman" w:hAnsi="Times New Roman" w:cs="Times New Roman"/>
              </w:rPr>
              <w:br/>
              <w:t>подпрограммы</w:t>
            </w:r>
          </w:p>
        </w:tc>
      </w:tr>
      <w:tr w:rsidR="00A55C69" w:rsidRPr="005C2B38" w:rsidTr="00055E9C">
        <w:trPr>
          <w:trHeight w:val="12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2016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2017</w:t>
            </w: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2018</w:t>
            </w:r>
          </w:p>
        </w:tc>
        <w:tc>
          <w:tcPr>
            <w:tcW w:w="424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blCellSpacing w:w="5" w:type="nil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D263C7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5C7B02" w:rsidRPr="005C2B38" w:rsidTr="00055E9C">
        <w:trPr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C7B02" w:rsidRPr="005C2B38" w:rsidRDefault="005C7B02" w:rsidP="008A74EC">
            <w:pPr>
              <w:pStyle w:val="ConsPlusCell"/>
              <w:jc w:val="center"/>
              <w:rPr>
                <w:rFonts w:ascii="Times New Roman" w:hAnsi="Times New Roman"/>
                <w:b/>
              </w:rPr>
            </w:pPr>
            <w:r w:rsidRPr="005C2B38">
              <w:rPr>
                <w:rFonts w:ascii="Times New Roman" w:hAnsi="Times New Roman"/>
                <w:b/>
              </w:rPr>
              <w:t>Задача 1</w:t>
            </w:r>
          </w:p>
          <w:p w:rsidR="005C7B02" w:rsidRPr="005C2B38" w:rsidRDefault="005C7B02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  <w:b/>
              </w:rPr>
              <w:t>Обеспечение мероприятий гражданской обороны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603,6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92C9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6305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C6E5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9799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C6EC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4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603,6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92C9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1356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6305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C6E5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9799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7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Осуществление мероприятий гражданской обороны.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534,39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64A7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534,39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343C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665</w:t>
            </w: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343C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343C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343C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BC7484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BC7484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Подготовка эвакуационных мероприятий.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31,89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10FC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F51F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Изготовление и приобретение 18 стендов и 9 кв.м. табличек и указателей для эвакуационных органов  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31,89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10FC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7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26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B6C3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Ремонт, инженерно-техническое и материальное оснащение защитных сооружений гражданской обороны.       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349,5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55E9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Техническое освидетельствование 1 защищенного пункта управления. Ремонт и приведение в соответствие нормам ИТМ 2 защищенных пунктов управления. 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503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349,5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B6C3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A6061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Мероприятие 3</w:t>
            </w:r>
          </w:p>
          <w:p w:rsidR="005365DF" w:rsidRPr="005C2B38" w:rsidRDefault="005365DF" w:rsidP="004A6061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  <w:p w:rsidR="005365DF" w:rsidRPr="005C2B38" w:rsidRDefault="005365DF" w:rsidP="004A6061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Приобретение имущества гражданской обороны (приборов радиационной химической разведки, дозиметриче-ского контроля и т.п.).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31E2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/>
              </w:rPr>
              <w:t xml:space="preserve"> Городского округа Подольск</w:t>
            </w:r>
          </w:p>
          <w:p w:rsidR="005365DF" w:rsidRPr="005C2B38" w:rsidRDefault="005365DF" w:rsidP="00C31E2C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E0F9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Приобретение 3 дозиметров ДКГ типа «Дрозд» или «Грач», 3 дозиметров типа ДДГ-01, 3 приборов ВПХР, 9 комплектов КЗО-1.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eastAsia="Times New Roman" w:hAnsi="Times New Roman"/>
                <w:lang w:eastAsia="ru-RU"/>
              </w:rPr>
              <w:t>2016-2018</w:t>
            </w:r>
          </w:p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5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B6C3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A1FF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2</w:t>
            </w:r>
          </w:p>
          <w:p w:rsidR="005365DF" w:rsidRPr="005C2B38" w:rsidRDefault="005365DF" w:rsidP="002A1FF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2A1FF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Подготовка населения к действиям в чрезвычайных ситуациях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69,21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55EA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  <w:r w:rsidRPr="005C2B38">
              <w:rPr>
                <w:rFonts w:ascii="Times New Roman" w:hAnsi="Times New Roman"/>
              </w:rPr>
              <w:t>.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31E2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3427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31E2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3427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31E2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69,21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691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3427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31E2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3427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A29C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  <w:p w:rsidR="005365DF" w:rsidRPr="005C2B38" w:rsidRDefault="005365DF" w:rsidP="005C2B3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Обучение должностных лиц Админи-страции </w:t>
            </w:r>
            <w:r w:rsidR="00BB554D" w:rsidRPr="00BB554D">
              <w:rPr>
                <w:rFonts w:ascii="Times New Roman" w:hAnsi="Times New Roman" w:cs="Times New Roman"/>
              </w:rPr>
              <w:t xml:space="preserve">Городского округа </w:t>
            </w:r>
            <w:r w:rsidRPr="005C2B38">
              <w:rPr>
                <w:rFonts w:ascii="Times New Roman" w:hAnsi="Times New Roman" w:cs="Times New Roman"/>
              </w:rPr>
              <w:t>в УМЦ ГКУ МО «СЦ «Звенигород» по вопросам гражданской обороны, предупрежде</w:t>
            </w:r>
            <w:r>
              <w:rPr>
                <w:rFonts w:ascii="Times New Roman" w:hAnsi="Times New Roman" w:cs="Times New Roman"/>
              </w:rPr>
              <w:t>-</w:t>
            </w:r>
            <w:r w:rsidRPr="005C2B38">
              <w:rPr>
                <w:rFonts w:ascii="Times New Roman" w:hAnsi="Times New Roman" w:cs="Times New Roman"/>
              </w:rPr>
              <w:t>ния и ликвидации чрезвычайных ситуаций.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26,71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E6F8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3427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789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789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55C6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  <w:r w:rsidRPr="005C2B38">
              <w:rPr>
                <w:rFonts w:ascii="Times New Roman" w:hAnsi="Times New Roman"/>
              </w:rPr>
              <w:t>.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Обучение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22 чел.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55C6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55C6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26,71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6E6F8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A55C69">
            <w:pPr>
              <w:pStyle w:val="ConsPlusCell"/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89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A55C69" w:rsidRPr="005C2B38" w:rsidRDefault="00A55C69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A29C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Проведение учений, соревнований, тренировок.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67C6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13E9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D646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82ED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Выполнение ежегодного плана оперативной подготовки.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67C6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82ED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6A29C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>Мероприятие 3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Оборудование учебно-консультационных пунктов для обучения неработающего населения информаци-онными стендами, оснащение УКП учебной литературой и видетехникой.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F03C7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F03C7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F03C7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F03C7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71710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Укомплектование 4 УКП информационными стендами, закупка для УКП 4 </w:t>
            </w:r>
            <w:r w:rsidRPr="005C2B38">
              <w:rPr>
                <w:rFonts w:ascii="Times New Roman" w:hAnsi="Times New Roman" w:cs="Times New Roman"/>
                <w:lang w:val="en-US"/>
              </w:rPr>
              <w:t>DVD</w:t>
            </w:r>
            <w:r w:rsidRPr="005C2B38">
              <w:rPr>
                <w:rFonts w:ascii="Times New Roman" w:hAnsi="Times New Roman" w:cs="Times New Roman"/>
              </w:rPr>
              <w:t xml:space="preserve"> проигрывателей,4 телевизоров,</w:t>
            </w:r>
          </w:p>
          <w:p w:rsidR="00A55C69" w:rsidRPr="005C2B38" w:rsidRDefault="00A55C69" w:rsidP="0071710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учебной литературы.</w:t>
            </w:r>
          </w:p>
          <w:p w:rsidR="00A55C69" w:rsidRPr="005C2B38" w:rsidRDefault="00A55C69" w:rsidP="000772F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A55C69" w:rsidRPr="005C2B38" w:rsidRDefault="00A55C69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6A29C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1710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>Мероприятие 4</w:t>
            </w:r>
          </w:p>
          <w:p w:rsidR="005365DF" w:rsidRPr="005C2B38" w:rsidRDefault="005365DF" w:rsidP="0071710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71710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Обучение населения в области гражданской обороны и действиям в чрезвычайных ситуациях. Пропаганда знаний в области гражданской обороны (изготовление и распрост-ранение памяток, листовок, аншлагов, баннеров и т.д.).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83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83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D646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83E6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F0CC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 Жилищно-эксплуатаци-онные организации.</w:t>
            </w:r>
          </w:p>
        </w:tc>
        <w:tc>
          <w:tcPr>
            <w:tcW w:w="4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Изготовление и распространение 42000 листовок и памяток. 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D646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5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C748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3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365DF" w:rsidRPr="005C2B38" w:rsidTr="004C24E7">
        <w:trPr>
          <w:trHeight w:val="586"/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Задача 2</w:t>
            </w:r>
          </w:p>
          <w:p w:rsidR="005365DF" w:rsidRPr="005C2B38" w:rsidRDefault="005365DF" w:rsidP="008A74E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C2B38">
              <w:rPr>
                <w:rFonts w:ascii="Times New Roman" w:hAnsi="Times New Roman"/>
                <w:b/>
              </w:rPr>
              <w:t>Развитие, совершенствование и эксплуатация систем оповещения и информирования населения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B680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445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16E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16E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B680E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44541">
            <w:pPr>
              <w:pStyle w:val="ConsPlusCell"/>
              <w:suppressAutoHyphens/>
              <w:jc w:val="center"/>
            </w:pPr>
            <w:r w:rsidRPr="005C2B38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16E2">
            <w:pPr>
              <w:pStyle w:val="ConsPlusCell"/>
              <w:suppressAutoHyphens/>
              <w:jc w:val="center"/>
            </w:pPr>
            <w:r w:rsidRPr="005C2B38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F16E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E003F7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Создание и поддержание в состоянии постоянной готовности комплексной системы оповещения населения при ЧС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</w:pPr>
            <w:r w:rsidRPr="005C2B38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B071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1039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4414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</w:pPr>
            <w:r w:rsidRPr="005C2B38">
              <w:rPr>
                <w:rFonts w:ascii="Times New Roman" w:hAnsi="Times New Roman" w:cs="Times New Roman"/>
              </w:rPr>
              <w:t>1752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</w:pPr>
            <w:r w:rsidRPr="005C2B38">
              <w:rPr>
                <w:rFonts w:ascii="Times New Roman" w:hAnsi="Times New Roman" w:cs="Times New Roman"/>
              </w:rPr>
              <w:t>1401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rPr>
                <w:rFonts w:ascii="Times New Roman" w:hAnsi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AA097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Эксплуатационно-техническое обслуживание аппаратуры Местной системы оповещения населения Городского округа Подольск.        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744,1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D060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3684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D060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r w:rsidRPr="005C2B38">
              <w:rPr>
                <w:rFonts w:ascii="Times New Roman" w:hAnsi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/>
              </w:rPr>
              <w:t xml:space="preserve"> Городского округа Подольск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Бесперебойная работа МСО </w:t>
            </w:r>
            <w:r w:rsidR="00BB554D" w:rsidRPr="00BB554D">
              <w:rPr>
                <w:rFonts w:ascii="Times New Roman" w:hAnsi="Times New Roman" w:cs="Times New Roman"/>
              </w:rPr>
              <w:t>Городского округа</w:t>
            </w:r>
            <w:r w:rsidRPr="005C2B3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744,1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12C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3684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12C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12C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1267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12C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66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A606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Аренда каналов (линий) связи, используемых для управления оборудованием Местной системы оповещения населения </w:t>
            </w:r>
            <w:r w:rsidR="00BB554D" w:rsidRPr="00BB554D">
              <w:rPr>
                <w:rFonts w:ascii="Times New Roman" w:hAnsi="Times New Roman" w:cs="Times New Roman"/>
              </w:rPr>
              <w:t xml:space="preserve">Городского округа </w:t>
            </w:r>
            <w:r w:rsidRPr="005C2B38">
              <w:rPr>
                <w:rFonts w:ascii="Times New Roman" w:hAnsi="Times New Roman" w:cs="Times New Roman"/>
              </w:rPr>
              <w:t>Подольска.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58,91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60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6007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102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8643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600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r w:rsidRPr="005C2B38">
              <w:rPr>
                <w:rFonts w:ascii="Times New Roman" w:hAnsi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/>
              </w:rPr>
              <w:t xml:space="preserve"> Городского округа Подольск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Бесперебойная работа МСО </w:t>
            </w:r>
            <w:r w:rsidR="00BB554D">
              <w:rPr>
                <w:rFonts w:ascii="Times New Roman" w:hAnsi="Times New Roman"/>
              </w:rPr>
              <w:t>Городского округа</w:t>
            </w:r>
            <w:r w:rsidRPr="005C2B38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2116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58,91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102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C8643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A606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>Мероприятие 3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Развитие и совершенствование Местной системы оповещения населения Городского округа Подольск.          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235,99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551FE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Перенос системы «Вестник» и сопряжение с МСО.</w:t>
            </w:r>
          </w:p>
          <w:p w:rsidR="005365DF" w:rsidRPr="005C2B38" w:rsidRDefault="005365DF" w:rsidP="00551FE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Закупка и монтаж 6 сирен С-40 и 6 пусковых устройств. Закупка 1200 м. кабеля ВВГ. 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235,99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C63B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365DF" w:rsidRPr="005C2B38" w:rsidTr="004C24E7">
        <w:trPr>
          <w:trHeight w:val="320"/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Задача 3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  <w:b/>
              </w:rPr>
              <w:t>Снижение рисков и смягчение последствий чрезвычайных ситуаций природного и техногенного характера.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5753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27064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2222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10740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8592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7732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56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5753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27064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2222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10740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8592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41F4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7732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09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2069C1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Осуществление мероприятий по защите и смягчению последствий от чрезвычайных ситуаций природного и техногенного характера населения и территории Городского округа Подольск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5753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27064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2222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10740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8592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7732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5753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27064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2222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10740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8592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7732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44B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2E44B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2E44B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Разработка необходимой документации и приобретение оборудования в целях снижения уровня рисков и смягчения последствий ЧС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6054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731,74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204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Приобретение оборудования, разработка документации. 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6054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731,74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82A1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15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82A1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3.1.2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Утилизация аварийных химически-опасных веществ и ртутьсодержащих отходов.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A69E2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21,26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204C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E18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E18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МКУ «Подольск-Спас»</w:t>
            </w: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Ликвидация бесхозных АХОВ. Недопущение нанесения вреда здоровью граждан.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21,26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204C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4E18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4E18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7A695B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Pr="005C2B38" w:rsidRDefault="00A55C69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73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52F9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3.1.3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343D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3</w:t>
            </w:r>
          </w:p>
          <w:p w:rsidR="005365DF" w:rsidRPr="005C2B38" w:rsidRDefault="005365DF" w:rsidP="000343D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0343D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Создание резервов финансовых и материальных ресурсов для ликвидации ЧС на территории Городского округа Подольск.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25200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F2AA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7200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Отдел по делам гражданской обороны и чрезвычайным ситуациям Администрации Городского округа Подольск.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A55C69" w:rsidRPr="005C2B38" w:rsidRDefault="00A55C69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A55C69" w:rsidRPr="005C2B38" w:rsidRDefault="00A55C69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A55C69" w:rsidRPr="005C2B38" w:rsidRDefault="00A55C69" w:rsidP="00132746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204C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25200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F2AA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8000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7200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A55C69" w:rsidRDefault="005365DF" w:rsidP="00D82A1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</w:t>
            </w:r>
          </w:p>
          <w:p w:rsidR="005365DF" w:rsidRPr="005C2B38" w:rsidRDefault="005365DF" w:rsidP="00D82A1F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13274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365DF" w:rsidRPr="005C2B38" w:rsidTr="004C24E7">
        <w:trPr>
          <w:trHeight w:val="320"/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Задача 4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  <w:b/>
              </w:rPr>
              <w:t>О</w:t>
            </w:r>
            <w:r w:rsidRPr="005C2B38">
              <w:rPr>
                <w:rFonts w:ascii="Times New Roman" w:hAnsi="Times New Roman"/>
                <w:b/>
              </w:rPr>
              <w:t>беспечение безопасности населения на водных объектах.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8559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4749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3790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3411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8559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4749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3790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3411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Создание условий для осуществления безопасности населения на водных объектах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4749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3790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3411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2900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11950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4749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3790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3411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Водолазное обследование и очистка дна водоемов на местах отдыха населения у воды.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22680">
            <w:pPr>
              <w:pStyle w:val="ConsPlusCell"/>
              <w:suppressAutoHyphens/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BB554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BB554D">
              <w:rPr>
                <w:rFonts w:ascii="Times New Roman" w:hAnsi="Times New Roman" w:cs="Times New Roman"/>
              </w:rPr>
              <w:t xml:space="preserve">Комитет по </w:t>
            </w:r>
            <w:r w:rsidR="00BB554D" w:rsidRPr="00BB554D">
              <w:rPr>
                <w:rFonts w:ascii="Times New Roman" w:hAnsi="Times New Roman" w:cs="Times New Roman"/>
              </w:rPr>
              <w:t xml:space="preserve">жилищно-коммунальному хозяйству и </w:t>
            </w:r>
            <w:r w:rsidRPr="00BB554D">
              <w:rPr>
                <w:rFonts w:ascii="Times New Roman" w:hAnsi="Times New Roman" w:cs="Times New Roman"/>
                <w:spacing w:val="-8"/>
              </w:rPr>
              <w:t>благоустройству</w:t>
            </w:r>
            <w:r w:rsidRPr="00BB554D">
              <w:rPr>
                <w:rFonts w:ascii="Times New Roman" w:hAnsi="Times New Roman" w:cs="Times New Roman"/>
              </w:rPr>
              <w:t xml:space="preserve"> </w:t>
            </w:r>
            <w:r w:rsidRPr="00BB554D">
              <w:rPr>
                <w:rFonts w:ascii="Times New Roman" w:hAnsi="Times New Roman"/>
                <w:spacing w:val="-4"/>
              </w:rPr>
              <w:t>Администрации</w:t>
            </w:r>
            <w:r w:rsidRPr="00BB554D">
              <w:rPr>
                <w:rFonts w:ascii="Times New Roman" w:hAnsi="Times New Roman"/>
              </w:rPr>
              <w:t xml:space="preserve"> </w:t>
            </w:r>
            <w:r w:rsidR="00BB554D" w:rsidRPr="00BB554D">
              <w:rPr>
                <w:rFonts w:ascii="Times New Roman" w:hAnsi="Times New Roman"/>
              </w:rPr>
              <w:t xml:space="preserve">Городского округа </w:t>
            </w:r>
            <w:r w:rsidRPr="00BB554D">
              <w:rPr>
                <w:rFonts w:ascii="Times New Roman" w:hAnsi="Times New Roman"/>
              </w:rPr>
              <w:t>Подольска.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BB554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Ежегодная  очистка дна водоемов </w:t>
            </w:r>
            <w:r w:rsidR="00BB554D">
              <w:rPr>
                <w:rFonts w:ascii="Times New Roman" w:hAnsi="Times New Roman" w:cs="Times New Roman"/>
              </w:rPr>
              <w:t>Городского округа</w:t>
            </w:r>
            <w:r w:rsidRPr="005C2B38">
              <w:rPr>
                <w:rFonts w:ascii="Times New Roman" w:hAnsi="Times New Roman" w:cs="Times New Roman"/>
              </w:rPr>
              <w:t>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764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B121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4.1.2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Содержание мест массового отдыха населения у воды.</w:t>
            </w:r>
          </w:p>
          <w:p w:rsidR="005365DF" w:rsidRPr="005C2B38" w:rsidRDefault="005365DF" w:rsidP="007D6041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(исследование песка, почвы, воды в местах купания)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1465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6384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</w:pPr>
            <w:r w:rsidRPr="005C2B38">
              <w:rPr>
                <w:rFonts w:ascii="Times New Roman" w:hAnsi="Times New Roman"/>
              </w:rPr>
              <w:t>2399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</w:pPr>
            <w:r w:rsidRPr="005C2B38">
              <w:rPr>
                <w:rFonts w:ascii="Times New Roman" w:hAnsi="Times New Roman"/>
              </w:rPr>
              <w:t>2084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</w:pPr>
            <w:r w:rsidRPr="005C2B38">
              <w:rPr>
                <w:rFonts w:ascii="Times New Roman" w:hAnsi="Times New Roman"/>
              </w:rPr>
              <w:t>1901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BB554D">
              <w:rPr>
                <w:rFonts w:ascii="Times New Roman" w:hAnsi="Times New Roman" w:cs="Times New Roman"/>
              </w:rPr>
              <w:t>Отдел экологии и охраны здоровья граждан Администрации Городского округа Подольск</w:t>
            </w:r>
          </w:p>
          <w:p w:rsidR="005365DF" w:rsidRPr="00BB554D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BB554D">
              <w:rPr>
                <w:rFonts w:ascii="Times New Roman" w:hAnsi="Times New Roman" w:cs="Times New Roman"/>
              </w:rPr>
              <w:t xml:space="preserve">Комитет </w:t>
            </w:r>
            <w:r w:rsidR="00BB554D" w:rsidRPr="00BB554D">
              <w:rPr>
                <w:rFonts w:ascii="Times New Roman" w:hAnsi="Times New Roman" w:cs="Times New Roman"/>
              </w:rPr>
              <w:t xml:space="preserve">по жилищно-коммунальному хозяйству и </w:t>
            </w:r>
            <w:r w:rsidR="00BB554D" w:rsidRPr="00BB554D">
              <w:rPr>
                <w:rFonts w:ascii="Times New Roman" w:hAnsi="Times New Roman" w:cs="Times New Roman"/>
                <w:spacing w:val="-8"/>
              </w:rPr>
              <w:t>благоустройству</w:t>
            </w:r>
            <w:r w:rsidR="00BB554D" w:rsidRPr="00BB554D">
              <w:rPr>
                <w:rFonts w:ascii="Times New Roman" w:hAnsi="Times New Roman" w:cs="Times New Roman"/>
              </w:rPr>
              <w:t xml:space="preserve"> </w:t>
            </w:r>
            <w:r w:rsidRPr="00BB554D">
              <w:rPr>
                <w:rFonts w:ascii="Times New Roman" w:hAnsi="Times New Roman"/>
                <w:spacing w:val="-4"/>
              </w:rPr>
              <w:t>Администрации</w:t>
            </w:r>
            <w:r w:rsidRPr="00BB554D">
              <w:rPr>
                <w:rFonts w:ascii="Times New Roman" w:hAnsi="Times New Roman"/>
              </w:rPr>
              <w:t xml:space="preserve"> Городского округа Подольск.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Выполнение требований по содержанию мест массового отдыха населения на водоемах.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1465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6384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jc w:val="center"/>
            </w:pPr>
            <w:r w:rsidRPr="005C2B38">
              <w:rPr>
                <w:rFonts w:ascii="Times New Roman" w:hAnsi="Times New Roman"/>
              </w:rPr>
              <w:t>2399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jc w:val="center"/>
            </w:pPr>
            <w:r w:rsidRPr="005C2B38">
              <w:rPr>
                <w:rFonts w:ascii="Times New Roman" w:hAnsi="Times New Roman"/>
              </w:rPr>
              <w:t>2084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jc w:val="center"/>
            </w:pPr>
            <w:r w:rsidRPr="005C2B38">
              <w:rPr>
                <w:rFonts w:ascii="Times New Roman" w:hAnsi="Times New Roman"/>
              </w:rPr>
              <w:t>1901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B1217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4.1.3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3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Проведение мероприятий по охране жизни людей на водоемах и обучению плаванию и приемам спасения на воде.</w:t>
            </w:r>
          </w:p>
          <w:p w:rsidR="005365DF" w:rsidRPr="005C2B38" w:rsidRDefault="005365DF" w:rsidP="007D6041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(в т.ч. обследование и обработка анофелагенных водоемов, </w:t>
            </w:r>
          </w:p>
          <w:p w:rsidR="005365DF" w:rsidRPr="005C2B38" w:rsidRDefault="005365DF" w:rsidP="007D6041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дежурство медицинского персонала в местах массового отдыха населения у воды)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1235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4802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</w:pPr>
            <w:r w:rsidRPr="005C2B38">
              <w:rPr>
                <w:rFonts w:ascii="Times New Roman" w:hAnsi="Times New Roman"/>
              </w:rPr>
              <w:t>1457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jc w:val="center"/>
            </w:pPr>
            <w:r w:rsidRPr="005C2B38">
              <w:rPr>
                <w:rFonts w:ascii="Times New Roman" w:hAnsi="Times New Roman"/>
              </w:rPr>
              <w:t>1295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8559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Отдел экологии и охраны здоровья граждан Администрации Городского округа Подольск</w:t>
            </w:r>
          </w:p>
          <w:p w:rsidR="005365DF" w:rsidRPr="005C2B38" w:rsidRDefault="005365DF" w:rsidP="00885595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1F4D74">
              <w:rPr>
                <w:rFonts w:ascii="Times New Roman" w:hAnsi="Times New Roman" w:cs="Times New Roman"/>
              </w:rPr>
              <w:t xml:space="preserve">Комитет </w:t>
            </w:r>
            <w:r w:rsidR="001F4D74" w:rsidRPr="001F4D74">
              <w:rPr>
                <w:rFonts w:ascii="Times New Roman" w:hAnsi="Times New Roman" w:cs="Times New Roman"/>
              </w:rPr>
              <w:t xml:space="preserve">по жилищно-коммунальному хозяйству и </w:t>
            </w:r>
            <w:r w:rsidR="001F4D74" w:rsidRPr="001F4D74">
              <w:rPr>
                <w:rFonts w:ascii="Times New Roman" w:hAnsi="Times New Roman" w:cs="Times New Roman"/>
                <w:spacing w:val="-8"/>
              </w:rPr>
              <w:t>благоустройству</w:t>
            </w:r>
            <w:r w:rsidR="001F4D74" w:rsidRPr="001F4D74">
              <w:rPr>
                <w:rFonts w:ascii="Times New Roman" w:hAnsi="Times New Roman" w:cs="Times New Roman"/>
              </w:rPr>
              <w:t xml:space="preserve"> </w:t>
            </w:r>
            <w:r w:rsidRPr="001F4D74">
              <w:rPr>
                <w:rFonts w:ascii="Times New Roman" w:hAnsi="Times New Roman"/>
                <w:spacing w:val="-4"/>
              </w:rPr>
              <w:t>Администрации</w:t>
            </w:r>
            <w:r w:rsidRPr="001F4D74">
              <w:rPr>
                <w:rFonts w:ascii="Times New Roman" w:hAnsi="Times New Roman"/>
              </w:rPr>
              <w:t xml:space="preserve"> Городского округа Подольск, Комитет по образованию</w:t>
            </w:r>
            <w:r w:rsidR="001F4D74" w:rsidRPr="001F4D74">
              <w:rPr>
                <w:rFonts w:ascii="Times New Roman" w:hAnsi="Times New Roman"/>
              </w:rPr>
              <w:t xml:space="preserve"> Городского округа Подольск</w:t>
            </w:r>
            <w:r w:rsidRPr="001F4D74">
              <w:rPr>
                <w:rFonts w:ascii="Times New Roman" w:hAnsi="Times New Roman"/>
              </w:rPr>
              <w:t xml:space="preserve">, </w:t>
            </w:r>
            <w:r w:rsidR="001F4D74" w:rsidRPr="001F4D74">
              <w:rPr>
                <w:rFonts w:ascii="Times New Roman" w:hAnsi="Times New Roman"/>
              </w:rPr>
              <w:t xml:space="preserve">Комитет </w:t>
            </w:r>
            <w:r w:rsidRPr="001F4D74">
              <w:rPr>
                <w:rFonts w:ascii="Times New Roman" w:hAnsi="Times New Roman"/>
              </w:rPr>
              <w:t>по физической культуре и спорту</w:t>
            </w:r>
            <w:r w:rsidR="001F4D74" w:rsidRPr="001F4D74">
              <w:rPr>
                <w:rFonts w:ascii="Times New Roman" w:hAnsi="Times New Roman"/>
              </w:rPr>
              <w:t xml:space="preserve"> Городского округа Подольск</w:t>
            </w:r>
            <w:r w:rsidRPr="001F4D74">
              <w:rPr>
                <w:rFonts w:ascii="Times New Roman" w:hAnsi="Times New Roman"/>
              </w:rPr>
              <w:t>.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Выполнение требований по охране жизни и здоровья людей на водоемах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1235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85595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4802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2050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jc w:val="center"/>
            </w:pPr>
            <w:r w:rsidRPr="005C2B38">
              <w:rPr>
                <w:rFonts w:ascii="Times New Roman" w:hAnsi="Times New Roman"/>
              </w:rPr>
              <w:t>1457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jc w:val="center"/>
            </w:pPr>
            <w:r w:rsidRPr="005C2B38">
              <w:rPr>
                <w:rFonts w:ascii="Times New Roman" w:hAnsi="Times New Roman"/>
              </w:rPr>
              <w:t>1295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>источники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D6041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365DF" w:rsidRPr="005C2B38" w:rsidTr="004C24E7">
        <w:trPr>
          <w:trHeight w:val="320"/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Задача 5</w:t>
            </w:r>
          </w:p>
          <w:p w:rsidR="005365DF" w:rsidRPr="005C2B38" w:rsidRDefault="005365DF" w:rsidP="00BA20EF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  <w:b/>
              </w:rPr>
              <w:t>Развитие и совершенствование материально-технической базы, технической оснащенности муниципальных аварийно-спасательных формирований и ЕДДС Городского округа Подольск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17947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0F6990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105436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39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36522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17947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105436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39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36522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56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Обеспечение деятельности МКУ «ПодольскСпас»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17947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105436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39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36522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17947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105436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F739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36522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34457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5015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Эксплуатаци-онно-техни-ческое обслуживание систем и средств оповещения и связи МКУ «Подольск-Спас».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МКУ «Подольск-Спас»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Бесперебойная работа систем связи и оповещения.</w:t>
            </w: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974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9521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5.1.2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2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Содержание материальных средств и имущества МКУ «Подольск-Спас».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1569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МКУ «Подольск-Спас»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Обеспечение деятельности МКУ «ПодольскСпас».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1569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AB6DB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9521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5.1.3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Мероприятие 3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/>
              </w:rPr>
              <w:t xml:space="preserve">Развитие и совершенст-вование материально-технической базы </w:t>
            </w:r>
            <w:r w:rsidRPr="005C2B38">
              <w:rPr>
                <w:rFonts w:ascii="Times New Roman" w:hAnsi="Times New Roman" w:cs="Times New Roman"/>
              </w:rPr>
              <w:t>МКУ «Подольск-Спас».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B07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2245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МКУ «Подольск-Спас»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Повышение уровня обеспечения материально-технической базы МКУ «ПодольскСпас».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145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DB071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2450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2245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45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79521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5.1.4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4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Заработная плата сотрудников МКУ «Подольск-Спас», начисления на оплату труда.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17380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25D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100443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МКУ «Подольск-Спас»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Обеспечение деятельности МКУ «ПодольскСпас».</w:t>
            </w: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41198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17380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25DB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100443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E13B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35A93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33481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521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  <w:p w:rsidR="00E81B13" w:rsidRPr="005C2B38" w:rsidRDefault="00E81B13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E219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E219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E219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3E2190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5365DF" w:rsidRPr="005C2B38" w:rsidTr="004C24E7">
        <w:trPr>
          <w:trHeight w:val="320"/>
          <w:tblCellSpacing w:w="5" w:type="nil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Задача 6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/>
                <w:b/>
              </w:rPr>
            </w:pPr>
            <w:r w:rsidRPr="005C2B38">
              <w:rPr>
                <w:rFonts w:ascii="Times New Roman" w:hAnsi="Times New Roman" w:cs="Times New Roman"/>
                <w:b/>
              </w:rPr>
              <w:t>О</w:t>
            </w:r>
            <w:r w:rsidRPr="005C2B38">
              <w:rPr>
                <w:rFonts w:ascii="Times New Roman" w:hAnsi="Times New Roman"/>
                <w:b/>
              </w:rPr>
              <w:t>беспечение первичных мер пожарной безопасности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265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54A9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B71B7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54A9C">
            <w:pPr>
              <w:pStyle w:val="ConsPlusCell"/>
              <w:tabs>
                <w:tab w:val="center" w:pos="412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4C24E7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E690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Основное 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Проведение мероприятий по обеспечению первичных мер пожарной безопасности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tabs>
                <w:tab w:val="center" w:pos="412"/>
              </w:tabs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E6908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9565DD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6.1.1</w:t>
            </w:r>
          </w:p>
        </w:tc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Мероприятие 1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Информиро-вание населения о мерах пожарной безопасности.</w:t>
            </w:r>
            <w:r w:rsidRPr="005C2B38">
              <w:t xml:space="preserve"> </w:t>
            </w:r>
            <w:r w:rsidRPr="005C2B38">
              <w:rPr>
                <w:rFonts w:ascii="Times New Roman" w:hAnsi="Times New Roman" w:cs="Times New Roman"/>
              </w:rPr>
              <w:t>Противо-пожарная агитация.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Создание условий для забора воды из источников наружного водоснабжения.</w:t>
            </w:r>
          </w:p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Приобретение первичных средств пожаротушения </w:t>
            </w: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Итого    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54A9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Отдел по делам гражданской обороны и чрезвычайным ситуациям </w:t>
            </w:r>
            <w:r w:rsidRPr="005C2B38">
              <w:rPr>
                <w:rFonts w:ascii="Times New Roman" w:hAnsi="Times New Roman" w:cs="Times New Roman"/>
                <w:spacing w:val="-4"/>
              </w:rPr>
              <w:t>Администрации</w:t>
            </w:r>
            <w:r w:rsidRPr="005C2B38">
              <w:rPr>
                <w:rFonts w:ascii="Times New Roman" w:hAnsi="Times New Roman" w:cs="Times New Roman"/>
              </w:rPr>
              <w:t xml:space="preserve"> Городского округа Подольск</w:t>
            </w:r>
            <w:r w:rsidRPr="005C2B38">
              <w:rPr>
                <w:rFonts w:ascii="Times New Roman" w:hAnsi="Times New Roman"/>
              </w:rPr>
              <w:t>.</w:t>
            </w:r>
          </w:p>
        </w:tc>
        <w:tc>
          <w:tcPr>
            <w:tcW w:w="4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Изготовление 18 баннеров, 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90 аншлагов, 69000 листовок и памяток, оборудование пожарных пирсов, закупка пожарного инвентаря.</w:t>
            </w:r>
          </w:p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32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80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2016-2018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Средства      </w:t>
            </w:r>
            <w:r w:rsidRPr="005C2B38">
              <w:rPr>
                <w:rFonts w:ascii="Times New Roman" w:hAnsi="Times New Roman" w:cs="Times New Roman"/>
              </w:rPr>
              <w:br/>
              <w:t xml:space="preserve">бюджета       </w:t>
            </w:r>
            <w:r w:rsidRPr="005C2B38">
              <w:rPr>
                <w:rFonts w:ascii="Times New Roman" w:hAnsi="Times New Roman" w:cs="Times New Roman"/>
              </w:rPr>
              <w:br/>
              <w:t>Городского округа Подольск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7035</w:t>
            </w: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D0169">
            <w:pPr>
              <w:jc w:val="center"/>
              <w:rPr>
                <w:rFonts w:ascii="Times New Roman" w:hAnsi="Times New Roman"/>
              </w:rPr>
            </w:pPr>
            <w:r w:rsidRPr="005C2B38">
              <w:rPr>
                <w:rFonts w:ascii="Times New Roman" w:hAnsi="Times New Roman"/>
              </w:rPr>
              <w:t>2792</w:t>
            </w: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4617C6">
            <w:pPr>
              <w:tabs>
                <w:tab w:val="left" w:pos="204"/>
                <w:tab w:val="center" w:pos="488"/>
              </w:tabs>
              <w:jc w:val="center"/>
              <w:rPr>
                <w:rFonts w:ascii="Times New Roman" w:hAnsi="Times New Roman"/>
                <w:lang w:eastAsia="ru-RU"/>
              </w:rPr>
            </w:pPr>
            <w:r w:rsidRPr="005C2B38">
              <w:rPr>
                <w:rFonts w:ascii="Times New Roman" w:hAnsi="Times New Roman"/>
                <w:lang w:eastAsia="ru-RU"/>
              </w:rPr>
              <w:t>2233</w:t>
            </w: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E54A9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>2010</w:t>
            </w: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C69" w:rsidRPr="005C2B38" w:rsidTr="00055E9C">
        <w:trPr>
          <w:trHeight w:val="480"/>
          <w:tblCellSpacing w:w="5" w:type="nil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23173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5365DF" w:rsidRPr="005C2B38" w:rsidRDefault="005365DF" w:rsidP="00231739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rPr>
                <w:rFonts w:ascii="Times New Roman" w:hAnsi="Times New Roman" w:cs="Times New Roman"/>
              </w:rPr>
            </w:pPr>
            <w:r w:rsidRPr="005C2B38">
              <w:rPr>
                <w:rFonts w:ascii="Times New Roman" w:hAnsi="Times New Roman" w:cs="Times New Roman"/>
              </w:rPr>
              <w:t xml:space="preserve">Внебюджетные  </w:t>
            </w:r>
            <w:r w:rsidRPr="005C2B38">
              <w:rPr>
                <w:rFonts w:ascii="Times New Roman" w:hAnsi="Times New Roman" w:cs="Times New Roman"/>
              </w:rPr>
              <w:br/>
              <w:t xml:space="preserve">источники     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6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:rsidR="005365DF" w:rsidRPr="005C2B38" w:rsidRDefault="005365DF" w:rsidP="008A74EC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42A6F" w:rsidRPr="001D1468" w:rsidRDefault="00042A6F" w:rsidP="00042A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bookmarkStart w:id="4" w:name="Par611"/>
      <w:bookmarkEnd w:id="4"/>
    </w:p>
    <w:sectPr w:rsidR="00042A6F" w:rsidRPr="001D1468" w:rsidSect="00866739">
      <w:pgSz w:w="16838" w:h="11906" w:orient="landscape"/>
      <w:pgMar w:top="1985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36A" w:rsidRDefault="00BB236A">
      <w:r>
        <w:separator/>
      </w:r>
    </w:p>
  </w:endnote>
  <w:endnote w:type="continuationSeparator" w:id="0">
    <w:p w:rsidR="00BB236A" w:rsidRDefault="00BB23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EF" w:rsidRDefault="00F52732" w:rsidP="008D6111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A45EF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BA45EF" w:rsidRDefault="00BA45EF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45EF" w:rsidRDefault="00F52732" w:rsidP="007E1934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BA45EF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357A15">
      <w:rPr>
        <w:rStyle w:val="af2"/>
        <w:noProof/>
      </w:rPr>
      <w:t>32</w:t>
    </w:r>
    <w:r>
      <w:rPr>
        <w:rStyle w:val="af2"/>
      </w:rPr>
      <w:fldChar w:fldCharType="end"/>
    </w:r>
  </w:p>
  <w:p w:rsidR="00BA45EF" w:rsidRDefault="00BA45EF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36A" w:rsidRDefault="00BB236A">
      <w:r>
        <w:separator/>
      </w:r>
    </w:p>
  </w:footnote>
  <w:footnote w:type="continuationSeparator" w:id="0">
    <w:p w:rsidR="00BB236A" w:rsidRDefault="00BB23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426E"/>
    <w:multiLevelType w:val="hybridMultilevel"/>
    <w:tmpl w:val="9564AE4E"/>
    <w:lvl w:ilvl="0" w:tplc="358EDB78">
      <w:start w:val="1"/>
      <w:numFmt w:val="bullet"/>
      <w:pStyle w:val="List1"/>
      <w:lvlText w:val=""/>
      <w:lvlJc w:val="left"/>
      <w:pPr>
        <w:tabs>
          <w:tab w:val="num" w:pos="-48"/>
        </w:tabs>
        <w:ind w:left="1212" w:hanging="360"/>
      </w:pPr>
      <w:rPr>
        <w:rFonts w:ascii="Symbol" w:hAnsi="Symbol" w:hint="default"/>
      </w:rPr>
    </w:lvl>
    <w:lvl w:ilvl="1" w:tplc="EF9CC9B0">
      <w:start w:val="1"/>
      <w:numFmt w:val="bullet"/>
      <w:lvlText w:val="-"/>
      <w:lvlJc w:val="left"/>
      <w:pPr>
        <w:ind w:left="2160" w:hanging="360"/>
      </w:pPr>
      <w:rPr>
        <w:rFonts w:ascii="Arial" w:hAnsi="Arial" w:hint="default"/>
      </w:rPr>
    </w:lvl>
    <w:lvl w:ilvl="2" w:tplc="1F26419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5AA8"/>
    <w:rsid w:val="0000034D"/>
    <w:rsid w:val="000005C4"/>
    <w:rsid w:val="000024B7"/>
    <w:rsid w:val="000030FE"/>
    <w:rsid w:val="000039A5"/>
    <w:rsid w:val="00003DDC"/>
    <w:rsid w:val="00004B27"/>
    <w:rsid w:val="00004B4D"/>
    <w:rsid w:val="0000536D"/>
    <w:rsid w:val="000056A1"/>
    <w:rsid w:val="00005F20"/>
    <w:rsid w:val="0000710A"/>
    <w:rsid w:val="00007155"/>
    <w:rsid w:val="00007205"/>
    <w:rsid w:val="00007340"/>
    <w:rsid w:val="00007864"/>
    <w:rsid w:val="00007C32"/>
    <w:rsid w:val="00007D42"/>
    <w:rsid w:val="00007ECD"/>
    <w:rsid w:val="00010B05"/>
    <w:rsid w:val="00010FCD"/>
    <w:rsid w:val="00011C74"/>
    <w:rsid w:val="00011F57"/>
    <w:rsid w:val="0001257E"/>
    <w:rsid w:val="00012FE2"/>
    <w:rsid w:val="00013160"/>
    <w:rsid w:val="0001387E"/>
    <w:rsid w:val="000138CF"/>
    <w:rsid w:val="0001396C"/>
    <w:rsid w:val="00015B46"/>
    <w:rsid w:val="00015FA9"/>
    <w:rsid w:val="0001796E"/>
    <w:rsid w:val="00020217"/>
    <w:rsid w:val="000206EC"/>
    <w:rsid w:val="000208A8"/>
    <w:rsid w:val="00021600"/>
    <w:rsid w:val="0002221D"/>
    <w:rsid w:val="000222B1"/>
    <w:rsid w:val="0002235B"/>
    <w:rsid w:val="00023AC6"/>
    <w:rsid w:val="00024287"/>
    <w:rsid w:val="00025EE6"/>
    <w:rsid w:val="000260F9"/>
    <w:rsid w:val="00026504"/>
    <w:rsid w:val="00026560"/>
    <w:rsid w:val="00026E3A"/>
    <w:rsid w:val="0002736D"/>
    <w:rsid w:val="00027717"/>
    <w:rsid w:val="00027829"/>
    <w:rsid w:val="00027E18"/>
    <w:rsid w:val="000309E9"/>
    <w:rsid w:val="00031338"/>
    <w:rsid w:val="00031C38"/>
    <w:rsid w:val="00032103"/>
    <w:rsid w:val="00033A66"/>
    <w:rsid w:val="00033D0F"/>
    <w:rsid w:val="0003404C"/>
    <w:rsid w:val="000343DF"/>
    <w:rsid w:val="00034F18"/>
    <w:rsid w:val="00035189"/>
    <w:rsid w:val="000352E6"/>
    <w:rsid w:val="000352F6"/>
    <w:rsid w:val="00035373"/>
    <w:rsid w:val="0003584B"/>
    <w:rsid w:val="00036042"/>
    <w:rsid w:val="0003672E"/>
    <w:rsid w:val="0003788E"/>
    <w:rsid w:val="00040357"/>
    <w:rsid w:val="00040925"/>
    <w:rsid w:val="0004119A"/>
    <w:rsid w:val="00041A66"/>
    <w:rsid w:val="00041FBC"/>
    <w:rsid w:val="00042A6F"/>
    <w:rsid w:val="00043F32"/>
    <w:rsid w:val="00044EED"/>
    <w:rsid w:val="000452EC"/>
    <w:rsid w:val="00045561"/>
    <w:rsid w:val="00045A6B"/>
    <w:rsid w:val="00045ABC"/>
    <w:rsid w:val="00045FD5"/>
    <w:rsid w:val="00045FFC"/>
    <w:rsid w:val="00046FBE"/>
    <w:rsid w:val="00050294"/>
    <w:rsid w:val="00050C2A"/>
    <w:rsid w:val="00050FED"/>
    <w:rsid w:val="000510E8"/>
    <w:rsid w:val="00051271"/>
    <w:rsid w:val="00051374"/>
    <w:rsid w:val="00051547"/>
    <w:rsid w:val="00051C52"/>
    <w:rsid w:val="000527A7"/>
    <w:rsid w:val="00052833"/>
    <w:rsid w:val="00052BF1"/>
    <w:rsid w:val="00053CB7"/>
    <w:rsid w:val="00055D02"/>
    <w:rsid w:val="00055E9C"/>
    <w:rsid w:val="000560FA"/>
    <w:rsid w:val="00057176"/>
    <w:rsid w:val="000577E7"/>
    <w:rsid w:val="0005797C"/>
    <w:rsid w:val="00060448"/>
    <w:rsid w:val="00062B1B"/>
    <w:rsid w:val="00062C59"/>
    <w:rsid w:val="00063BF9"/>
    <w:rsid w:val="00064A30"/>
    <w:rsid w:val="0006569F"/>
    <w:rsid w:val="00065B69"/>
    <w:rsid w:val="00065F1A"/>
    <w:rsid w:val="00066DCB"/>
    <w:rsid w:val="0006771E"/>
    <w:rsid w:val="0006783B"/>
    <w:rsid w:val="000679EB"/>
    <w:rsid w:val="000709FF"/>
    <w:rsid w:val="00070B07"/>
    <w:rsid w:val="0007131F"/>
    <w:rsid w:val="000714EF"/>
    <w:rsid w:val="00071658"/>
    <w:rsid w:val="000718E5"/>
    <w:rsid w:val="000733C0"/>
    <w:rsid w:val="000746A8"/>
    <w:rsid w:val="000753F2"/>
    <w:rsid w:val="0007573D"/>
    <w:rsid w:val="000765FB"/>
    <w:rsid w:val="0007681B"/>
    <w:rsid w:val="000769B0"/>
    <w:rsid w:val="000772FD"/>
    <w:rsid w:val="000804CE"/>
    <w:rsid w:val="00080500"/>
    <w:rsid w:val="00081218"/>
    <w:rsid w:val="000819AF"/>
    <w:rsid w:val="00082297"/>
    <w:rsid w:val="00082655"/>
    <w:rsid w:val="00082740"/>
    <w:rsid w:val="00082C17"/>
    <w:rsid w:val="00084E83"/>
    <w:rsid w:val="00085B27"/>
    <w:rsid w:val="00085E26"/>
    <w:rsid w:val="00085FFA"/>
    <w:rsid w:val="0008694B"/>
    <w:rsid w:val="00087807"/>
    <w:rsid w:val="00087BB4"/>
    <w:rsid w:val="00087F33"/>
    <w:rsid w:val="00090D65"/>
    <w:rsid w:val="00090EAC"/>
    <w:rsid w:val="0009139E"/>
    <w:rsid w:val="00091556"/>
    <w:rsid w:val="000917C5"/>
    <w:rsid w:val="00091A39"/>
    <w:rsid w:val="00092544"/>
    <w:rsid w:val="0009275D"/>
    <w:rsid w:val="00093883"/>
    <w:rsid w:val="00094B4B"/>
    <w:rsid w:val="00094D4A"/>
    <w:rsid w:val="00094E3A"/>
    <w:rsid w:val="00095325"/>
    <w:rsid w:val="0009535F"/>
    <w:rsid w:val="00095743"/>
    <w:rsid w:val="0009616A"/>
    <w:rsid w:val="0009678A"/>
    <w:rsid w:val="00096C65"/>
    <w:rsid w:val="00096CE9"/>
    <w:rsid w:val="000A0B82"/>
    <w:rsid w:val="000A0C35"/>
    <w:rsid w:val="000A0DA8"/>
    <w:rsid w:val="000A104D"/>
    <w:rsid w:val="000A36D3"/>
    <w:rsid w:val="000A37ED"/>
    <w:rsid w:val="000A414E"/>
    <w:rsid w:val="000A41BB"/>
    <w:rsid w:val="000A4F93"/>
    <w:rsid w:val="000A5BED"/>
    <w:rsid w:val="000A7093"/>
    <w:rsid w:val="000A7A68"/>
    <w:rsid w:val="000B05F4"/>
    <w:rsid w:val="000B1281"/>
    <w:rsid w:val="000B160D"/>
    <w:rsid w:val="000B1EBF"/>
    <w:rsid w:val="000B2011"/>
    <w:rsid w:val="000B22D3"/>
    <w:rsid w:val="000B2DE3"/>
    <w:rsid w:val="000B2E01"/>
    <w:rsid w:val="000B328E"/>
    <w:rsid w:val="000B3EBF"/>
    <w:rsid w:val="000B4652"/>
    <w:rsid w:val="000B4CC3"/>
    <w:rsid w:val="000B5612"/>
    <w:rsid w:val="000B6258"/>
    <w:rsid w:val="000B6801"/>
    <w:rsid w:val="000B680E"/>
    <w:rsid w:val="000B7FC5"/>
    <w:rsid w:val="000C0607"/>
    <w:rsid w:val="000C24FE"/>
    <w:rsid w:val="000C2A1F"/>
    <w:rsid w:val="000C323C"/>
    <w:rsid w:val="000C32B7"/>
    <w:rsid w:val="000C3B61"/>
    <w:rsid w:val="000C3BA4"/>
    <w:rsid w:val="000C411E"/>
    <w:rsid w:val="000C44D0"/>
    <w:rsid w:val="000C487A"/>
    <w:rsid w:val="000C493F"/>
    <w:rsid w:val="000C4CD3"/>
    <w:rsid w:val="000C565B"/>
    <w:rsid w:val="000C575A"/>
    <w:rsid w:val="000C59A6"/>
    <w:rsid w:val="000C5BE9"/>
    <w:rsid w:val="000C631D"/>
    <w:rsid w:val="000C63B2"/>
    <w:rsid w:val="000C7ED8"/>
    <w:rsid w:val="000D01BC"/>
    <w:rsid w:val="000D0FA5"/>
    <w:rsid w:val="000D1F34"/>
    <w:rsid w:val="000D36A4"/>
    <w:rsid w:val="000D4B80"/>
    <w:rsid w:val="000D5BCB"/>
    <w:rsid w:val="000D6EB9"/>
    <w:rsid w:val="000E02B6"/>
    <w:rsid w:val="000E0FFF"/>
    <w:rsid w:val="000E1CDE"/>
    <w:rsid w:val="000E2FF6"/>
    <w:rsid w:val="000E3A8E"/>
    <w:rsid w:val="000E43D9"/>
    <w:rsid w:val="000E4736"/>
    <w:rsid w:val="000E4C8E"/>
    <w:rsid w:val="000E4D6E"/>
    <w:rsid w:val="000E4DC5"/>
    <w:rsid w:val="000E5424"/>
    <w:rsid w:val="000E63C8"/>
    <w:rsid w:val="000E6FB9"/>
    <w:rsid w:val="000E7DA1"/>
    <w:rsid w:val="000F03C9"/>
    <w:rsid w:val="000F0FFF"/>
    <w:rsid w:val="000F1456"/>
    <w:rsid w:val="000F1728"/>
    <w:rsid w:val="000F191E"/>
    <w:rsid w:val="000F3462"/>
    <w:rsid w:val="000F3BED"/>
    <w:rsid w:val="000F3EE1"/>
    <w:rsid w:val="000F3FC5"/>
    <w:rsid w:val="000F4508"/>
    <w:rsid w:val="000F5203"/>
    <w:rsid w:val="000F54AA"/>
    <w:rsid w:val="000F5AB6"/>
    <w:rsid w:val="000F62E2"/>
    <w:rsid w:val="000F642C"/>
    <w:rsid w:val="000F6990"/>
    <w:rsid w:val="000F6EE3"/>
    <w:rsid w:val="000F717B"/>
    <w:rsid w:val="000F7C7E"/>
    <w:rsid w:val="000F7EE2"/>
    <w:rsid w:val="001001BD"/>
    <w:rsid w:val="00100BF1"/>
    <w:rsid w:val="001012B0"/>
    <w:rsid w:val="00101FF4"/>
    <w:rsid w:val="001025DE"/>
    <w:rsid w:val="001035C1"/>
    <w:rsid w:val="0010416E"/>
    <w:rsid w:val="0010495A"/>
    <w:rsid w:val="00104BC2"/>
    <w:rsid w:val="0010565B"/>
    <w:rsid w:val="00105917"/>
    <w:rsid w:val="00105E0D"/>
    <w:rsid w:val="0010650D"/>
    <w:rsid w:val="00106BB9"/>
    <w:rsid w:val="001072B8"/>
    <w:rsid w:val="00107C78"/>
    <w:rsid w:val="00111464"/>
    <w:rsid w:val="00111D8E"/>
    <w:rsid w:val="00114008"/>
    <w:rsid w:val="00114249"/>
    <w:rsid w:val="00115A5F"/>
    <w:rsid w:val="00115F5D"/>
    <w:rsid w:val="001171F4"/>
    <w:rsid w:val="001172F6"/>
    <w:rsid w:val="0012139D"/>
    <w:rsid w:val="00121A76"/>
    <w:rsid w:val="001229B9"/>
    <w:rsid w:val="00122B91"/>
    <w:rsid w:val="001235BA"/>
    <w:rsid w:val="00123DE3"/>
    <w:rsid w:val="00124C2F"/>
    <w:rsid w:val="00124E16"/>
    <w:rsid w:val="0012595B"/>
    <w:rsid w:val="00125BA8"/>
    <w:rsid w:val="001262E5"/>
    <w:rsid w:val="00126789"/>
    <w:rsid w:val="00126DAB"/>
    <w:rsid w:val="001270A7"/>
    <w:rsid w:val="00127CC7"/>
    <w:rsid w:val="00130D14"/>
    <w:rsid w:val="00130D8C"/>
    <w:rsid w:val="0013181C"/>
    <w:rsid w:val="00131B59"/>
    <w:rsid w:val="0013219A"/>
    <w:rsid w:val="00132746"/>
    <w:rsid w:val="00132A8F"/>
    <w:rsid w:val="00132F39"/>
    <w:rsid w:val="0013353D"/>
    <w:rsid w:val="001338E0"/>
    <w:rsid w:val="001339AD"/>
    <w:rsid w:val="00133B7B"/>
    <w:rsid w:val="001349D6"/>
    <w:rsid w:val="00134DBE"/>
    <w:rsid w:val="00134EFF"/>
    <w:rsid w:val="001353B5"/>
    <w:rsid w:val="00135559"/>
    <w:rsid w:val="00135650"/>
    <w:rsid w:val="0013570C"/>
    <w:rsid w:val="001365A7"/>
    <w:rsid w:val="001368AC"/>
    <w:rsid w:val="00137387"/>
    <w:rsid w:val="00141B97"/>
    <w:rsid w:val="00141F47"/>
    <w:rsid w:val="0014235A"/>
    <w:rsid w:val="00142C44"/>
    <w:rsid w:val="00142CFB"/>
    <w:rsid w:val="001434A6"/>
    <w:rsid w:val="00143C8F"/>
    <w:rsid w:val="001446E7"/>
    <w:rsid w:val="00144DE7"/>
    <w:rsid w:val="00145A07"/>
    <w:rsid w:val="00146A1F"/>
    <w:rsid w:val="00146E5C"/>
    <w:rsid w:val="0014706E"/>
    <w:rsid w:val="001478AD"/>
    <w:rsid w:val="0015030C"/>
    <w:rsid w:val="00150B71"/>
    <w:rsid w:val="00151724"/>
    <w:rsid w:val="0015291F"/>
    <w:rsid w:val="00152CE5"/>
    <w:rsid w:val="001534FF"/>
    <w:rsid w:val="00153C9C"/>
    <w:rsid w:val="001543F2"/>
    <w:rsid w:val="00154C0F"/>
    <w:rsid w:val="00154C32"/>
    <w:rsid w:val="0015687B"/>
    <w:rsid w:val="0015734A"/>
    <w:rsid w:val="0016049E"/>
    <w:rsid w:val="001604FC"/>
    <w:rsid w:val="0016063C"/>
    <w:rsid w:val="00160E0C"/>
    <w:rsid w:val="0016147B"/>
    <w:rsid w:val="00161787"/>
    <w:rsid w:val="001624AA"/>
    <w:rsid w:val="00162C16"/>
    <w:rsid w:val="00163F1C"/>
    <w:rsid w:val="00164448"/>
    <w:rsid w:val="00164E5B"/>
    <w:rsid w:val="00164E7E"/>
    <w:rsid w:val="001653EE"/>
    <w:rsid w:val="00165E82"/>
    <w:rsid w:val="0016609C"/>
    <w:rsid w:val="001669D3"/>
    <w:rsid w:val="00166FA2"/>
    <w:rsid w:val="001674CB"/>
    <w:rsid w:val="001678A1"/>
    <w:rsid w:val="00167EA4"/>
    <w:rsid w:val="00170D24"/>
    <w:rsid w:val="00170DEA"/>
    <w:rsid w:val="00171A88"/>
    <w:rsid w:val="00174882"/>
    <w:rsid w:val="00175D95"/>
    <w:rsid w:val="00175EFE"/>
    <w:rsid w:val="001761FB"/>
    <w:rsid w:val="00176257"/>
    <w:rsid w:val="00180BB3"/>
    <w:rsid w:val="00180E5E"/>
    <w:rsid w:val="001810B0"/>
    <w:rsid w:val="00181519"/>
    <w:rsid w:val="001820AB"/>
    <w:rsid w:val="00182EF3"/>
    <w:rsid w:val="00183A7B"/>
    <w:rsid w:val="00183AFE"/>
    <w:rsid w:val="00183B49"/>
    <w:rsid w:val="00183B5D"/>
    <w:rsid w:val="001842AB"/>
    <w:rsid w:val="00184968"/>
    <w:rsid w:val="00185006"/>
    <w:rsid w:val="00185470"/>
    <w:rsid w:val="00186559"/>
    <w:rsid w:val="001871AD"/>
    <w:rsid w:val="00187A7B"/>
    <w:rsid w:val="00187E3B"/>
    <w:rsid w:val="00191485"/>
    <w:rsid w:val="00192142"/>
    <w:rsid w:val="001927E3"/>
    <w:rsid w:val="001928B3"/>
    <w:rsid w:val="001932A1"/>
    <w:rsid w:val="001941A2"/>
    <w:rsid w:val="00194EBF"/>
    <w:rsid w:val="00195061"/>
    <w:rsid w:val="001958AA"/>
    <w:rsid w:val="00196029"/>
    <w:rsid w:val="00196319"/>
    <w:rsid w:val="00196370"/>
    <w:rsid w:val="00196F68"/>
    <w:rsid w:val="00197719"/>
    <w:rsid w:val="00197D11"/>
    <w:rsid w:val="001A0574"/>
    <w:rsid w:val="001A1485"/>
    <w:rsid w:val="001A14F0"/>
    <w:rsid w:val="001A15A5"/>
    <w:rsid w:val="001A286F"/>
    <w:rsid w:val="001A2F58"/>
    <w:rsid w:val="001A3786"/>
    <w:rsid w:val="001A38AB"/>
    <w:rsid w:val="001A4602"/>
    <w:rsid w:val="001A4EBB"/>
    <w:rsid w:val="001A5131"/>
    <w:rsid w:val="001A5495"/>
    <w:rsid w:val="001A6A16"/>
    <w:rsid w:val="001A6AA1"/>
    <w:rsid w:val="001A7493"/>
    <w:rsid w:val="001A7DFE"/>
    <w:rsid w:val="001B05F4"/>
    <w:rsid w:val="001B0810"/>
    <w:rsid w:val="001B1310"/>
    <w:rsid w:val="001B23A8"/>
    <w:rsid w:val="001B2895"/>
    <w:rsid w:val="001B3020"/>
    <w:rsid w:val="001B3A60"/>
    <w:rsid w:val="001B3AFF"/>
    <w:rsid w:val="001B4180"/>
    <w:rsid w:val="001B48CC"/>
    <w:rsid w:val="001B4B75"/>
    <w:rsid w:val="001B4CB7"/>
    <w:rsid w:val="001B4CE0"/>
    <w:rsid w:val="001B640E"/>
    <w:rsid w:val="001B6573"/>
    <w:rsid w:val="001B661F"/>
    <w:rsid w:val="001B695D"/>
    <w:rsid w:val="001B779A"/>
    <w:rsid w:val="001B77A3"/>
    <w:rsid w:val="001B78B8"/>
    <w:rsid w:val="001C0217"/>
    <w:rsid w:val="001C022E"/>
    <w:rsid w:val="001C0E6F"/>
    <w:rsid w:val="001C1261"/>
    <w:rsid w:val="001C1371"/>
    <w:rsid w:val="001C1495"/>
    <w:rsid w:val="001C189E"/>
    <w:rsid w:val="001C2171"/>
    <w:rsid w:val="001C2827"/>
    <w:rsid w:val="001C3243"/>
    <w:rsid w:val="001C3983"/>
    <w:rsid w:val="001C4205"/>
    <w:rsid w:val="001C45C0"/>
    <w:rsid w:val="001C5727"/>
    <w:rsid w:val="001C5A9C"/>
    <w:rsid w:val="001C78F5"/>
    <w:rsid w:val="001C7E63"/>
    <w:rsid w:val="001D026B"/>
    <w:rsid w:val="001D056D"/>
    <w:rsid w:val="001D1468"/>
    <w:rsid w:val="001D21C0"/>
    <w:rsid w:val="001D28F8"/>
    <w:rsid w:val="001D294C"/>
    <w:rsid w:val="001D316A"/>
    <w:rsid w:val="001D3385"/>
    <w:rsid w:val="001D5841"/>
    <w:rsid w:val="001D60F1"/>
    <w:rsid w:val="001D672E"/>
    <w:rsid w:val="001D6FE2"/>
    <w:rsid w:val="001D7738"/>
    <w:rsid w:val="001D7745"/>
    <w:rsid w:val="001D78DB"/>
    <w:rsid w:val="001D7F56"/>
    <w:rsid w:val="001E02E7"/>
    <w:rsid w:val="001E0DEB"/>
    <w:rsid w:val="001E0E84"/>
    <w:rsid w:val="001E0F90"/>
    <w:rsid w:val="001E20F1"/>
    <w:rsid w:val="001E3361"/>
    <w:rsid w:val="001E451C"/>
    <w:rsid w:val="001E4843"/>
    <w:rsid w:val="001E498B"/>
    <w:rsid w:val="001E500F"/>
    <w:rsid w:val="001E5B9B"/>
    <w:rsid w:val="001E614A"/>
    <w:rsid w:val="001E793C"/>
    <w:rsid w:val="001F05F5"/>
    <w:rsid w:val="001F0FDF"/>
    <w:rsid w:val="001F150B"/>
    <w:rsid w:val="001F16A8"/>
    <w:rsid w:val="001F4D74"/>
    <w:rsid w:val="001F4F0B"/>
    <w:rsid w:val="001F5389"/>
    <w:rsid w:val="001F555A"/>
    <w:rsid w:val="001F774A"/>
    <w:rsid w:val="001F77CB"/>
    <w:rsid w:val="001F7A7D"/>
    <w:rsid w:val="00200488"/>
    <w:rsid w:val="00202676"/>
    <w:rsid w:val="00204495"/>
    <w:rsid w:val="002046A5"/>
    <w:rsid w:val="00204BF5"/>
    <w:rsid w:val="00204E04"/>
    <w:rsid w:val="0020593C"/>
    <w:rsid w:val="00206188"/>
    <w:rsid w:val="002069C1"/>
    <w:rsid w:val="0020754E"/>
    <w:rsid w:val="002078DA"/>
    <w:rsid w:val="00210123"/>
    <w:rsid w:val="0021025D"/>
    <w:rsid w:val="002108E6"/>
    <w:rsid w:val="00211C39"/>
    <w:rsid w:val="00212707"/>
    <w:rsid w:val="00212B61"/>
    <w:rsid w:val="00212CA6"/>
    <w:rsid w:val="00214B68"/>
    <w:rsid w:val="00214E8C"/>
    <w:rsid w:val="002163C1"/>
    <w:rsid w:val="00216F10"/>
    <w:rsid w:val="00217912"/>
    <w:rsid w:val="00221B70"/>
    <w:rsid w:val="00221D47"/>
    <w:rsid w:val="00222363"/>
    <w:rsid w:val="002227AF"/>
    <w:rsid w:val="002231CB"/>
    <w:rsid w:val="00224315"/>
    <w:rsid w:val="00224A62"/>
    <w:rsid w:val="00225082"/>
    <w:rsid w:val="002257F1"/>
    <w:rsid w:val="00226B48"/>
    <w:rsid w:val="00227268"/>
    <w:rsid w:val="00230682"/>
    <w:rsid w:val="002308F6"/>
    <w:rsid w:val="002309BC"/>
    <w:rsid w:val="002313F0"/>
    <w:rsid w:val="00231739"/>
    <w:rsid w:val="00231962"/>
    <w:rsid w:val="00231C4A"/>
    <w:rsid w:val="00231CF9"/>
    <w:rsid w:val="0023250D"/>
    <w:rsid w:val="00232655"/>
    <w:rsid w:val="00232F73"/>
    <w:rsid w:val="00233094"/>
    <w:rsid w:val="00233425"/>
    <w:rsid w:val="002336B6"/>
    <w:rsid w:val="0023398E"/>
    <w:rsid w:val="002341AB"/>
    <w:rsid w:val="0023448A"/>
    <w:rsid w:val="0023457D"/>
    <w:rsid w:val="00234590"/>
    <w:rsid w:val="002349CC"/>
    <w:rsid w:val="00234CAA"/>
    <w:rsid w:val="002351E8"/>
    <w:rsid w:val="00235E80"/>
    <w:rsid w:val="00236112"/>
    <w:rsid w:val="002370FB"/>
    <w:rsid w:val="00237E49"/>
    <w:rsid w:val="002407D2"/>
    <w:rsid w:val="00240F8D"/>
    <w:rsid w:val="00242F3D"/>
    <w:rsid w:val="00243272"/>
    <w:rsid w:val="00243D45"/>
    <w:rsid w:val="00244541"/>
    <w:rsid w:val="002459F2"/>
    <w:rsid w:val="00245B3C"/>
    <w:rsid w:val="00246319"/>
    <w:rsid w:val="002463D6"/>
    <w:rsid w:val="00246ECC"/>
    <w:rsid w:val="00247109"/>
    <w:rsid w:val="00250B2D"/>
    <w:rsid w:val="00252767"/>
    <w:rsid w:val="0025279F"/>
    <w:rsid w:val="00253393"/>
    <w:rsid w:val="0025345D"/>
    <w:rsid w:val="002535DB"/>
    <w:rsid w:val="00253AE2"/>
    <w:rsid w:val="00254252"/>
    <w:rsid w:val="0025537C"/>
    <w:rsid w:val="00255C02"/>
    <w:rsid w:val="0025618F"/>
    <w:rsid w:val="00256BBE"/>
    <w:rsid w:val="00257896"/>
    <w:rsid w:val="00260808"/>
    <w:rsid w:val="00260FD9"/>
    <w:rsid w:val="002614D5"/>
    <w:rsid w:val="00261AE6"/>
    <w:rsid w:val="00262C43"/>
    <w:rsid w:val="0026398D"/>
    <w:rsid w:val="00263C6A"/>
    <w:rsid w:val="00264029"/>
    <w:rsid w:val="00264329"/>
    <w:rsid w:val="00264A7F"/>
    <w:rsid w:val="00264EE0"/>
    <w:rsid w:val="00266467"/>
    <w:rsid w:val="00266AE5"/>
    <w:rsid w:val="0026742B"/>
    <w:rsid w:val="00270A12"/>
    <w:rsid w:val="00271123"/>
    <w:rsid w:val="002712CA"/>
    <w:rsid w:val="0027154C"/>
    <w:rsid w:val="0027161A"/>
    <w:rsid w:val="00271DE4"/>
    <w:rsid w:val="00271F88"/>
    <w:rsid w:val="00274C5C"/>
    <w:rsid w:val="002750EF"/>
    <w:rsid w:val="0027546C"/>
    <w:rsid w:val="00275A64"/>
    <w:rsid w:val="00275D4B"/>
    <w:rsid w:val="00275E79"/>
    <w:rsid w:val="0027679B"/>
    <w:rsid w:val="00276A61"/>
    <w:rsid w:val="00276B33"/>
    <w:rsid w:val="00276F02"/>
    <w:rsid w:val="00276FD4"/>
    <w:rsid w:val="00277062"/>
    <w:rsid w:val="00277DE5"/>
    <w:rsid w:val="00280A38"/>
    <w:rsid w:val="002813A1"/>
    <w:rsid w:val="00281B1D"/>
    <w:rsid w:val="002823A6"/>
    <w:rsid w:val="00282463"/>
    <w:rsid w:val="00283A8A"/>
    <w:rsid w:val="00283D1D"/>
    <w:rsid w:val="002840D7"/>
    <w:rsid w:val="00284746"/>
    <w:rsid w:val="002863DB"/>
    <w:rsid w:val="00286FAE"/>
    <w:rsid w:val="002877E8"/>
    <w:rsid w:val="00287E43"/>
    <w:rsid w:val="002907EC"/>
    <w:rsid w:val="002907EF"/>
    <w:rsid w:val="002913FF"/>
    <w:rsid w:val="00291789"/>
    <w:rsid w:val="002920D7"/>
    <w:rsid w:val="00292553"/>
    <w:rsid w:val="00292B72"/>
    <w:rsid w:val="002930C8"/>
    <w:rsid w:val="00294002"/>
    <w:rsid w:val="002944BA"/>
    <w:rsid w:val="002950C8"/>
    <w:rsid w:val="00295126"/>
    <w:rsid w:val="0029692B"/>
    <w:rsid w:val="00296CC6"/>
    <w:rsid w:val="00297F2C"/>
    <w:rsid w:val="002A0023"/>
    <w:rsid w:val="002A0757"/>
    <w:rsid w:val="002A08C3"/>
    <w:rsid w:val="002A1055"/>
    <w:rsid w:val="002A12D2"/>
    <w:rsid w:val="002A1EE7"/>
    <w:rsid w:val="002A1FF0"/>
    <w:rsid w:val="002A2597"/>
    <w:rsid w:val="002A2921"/>
    <w:rsid w:val="002A297A"/>
    <w:rsid w:val="002A30C3"/>
    <w:rsid w:val="002A3652"/>
    <w:rsid w:val="002A3D55"/>
    <w:rsid w:val="002A42FC"/>
    <w:rsid w:val="002A43AC"/>
    <w:rsid w:val="002A4897"/>
    <w:rsid w:val="002A617B"/>
    <w:rsid w:val="002A618C"/>
    <w:rsid w:val="002A6377"/>
    <w:rsid w:val="002A7268"/>
    <w:rsid w:val="002A757A"/>
    <w:rsid w:val="002A7622"/>
    <w:rsid w:val="002B0247"/>
    <w:rsid w:val="002B0C29"/>
    <w:rsid w:val="002B0E71"/>
    <w:rsid w:val="002B11A3"/>
    <w:rsid w:val="002B1217"/>
    <w:rsid w:val="002B1CCF"/>
    <w:rsid w:val="002B279C"/>
    <w:rsid w:val="002B3D89"/>
    <w:rsid w:val="002B41F8"/>
    <w:rsid w:val="002B46EB"/>
    <w:rsid w:val="002B473B"/>
    <w:rsid w:val="002B4B9E"/>
    <w:rsid w:val="002B542C"/>
    <w:rsid w:val="002B56F1"/>
    <w:rsid w:val="002B5CFC"/>
    <w:rsid w:val="002B610E"/>
    <w:rsid w:val="002B6E24"/>
    <w:rsid w:val="002B7415"/>
    <w:rsid w:val="002B7450"/>
    <w:rsid w:val="002B7C0C"/>
    <w:rsid w:val="002C07F7"/>
    <w:rsid w:val="002C084C"/>
    <w:rsid w:val="002C0F50"/>
    <w:rsid w:val="002C28BA"/>
    <w:rsid w:val="002C3459"/>
    <w:rsid w:val="002C4C0E"/>
    <w:rsid w:val="002C5630"/>
    <w:rsid w:val="002C5FDF"/>
    <w:rsid w:val="002C6E1D"/>
    <w:rsid w:val="002D0169"/>
    <w:rsid w:val="002D0378"/>
    <w:rsid w:val="002D11E4"/>
    <w:rsid w:val="002D2D35"/>
    <w:rsid w:val="002D37C9"/>
    <w:rsid w:val="002D50D0"/>
    <w:rsid w:val="002D5E0B"/>
    <w:rsid w:val="002D67A3"/>
    <w:rsid w:val="002D6966"/>
    <w:rsid w:val="002D6CD0"/>
    <w:rsid w:val="002D6CD5"/>
    <w:rsid w:val="002E04C9"/>
    <w:rsid w:val="002E0C5C"/>
    <w:rsid w:val="002E13B3"/>
    <w:rsid w:val="002E24F8"/>
    <w:rsid w:val="002E3808"/>
    <w:rsid w:val="002E3B29"/>
    <w:rsid w:val="002E3D1D"/>
    <w:rsid w:val="002E44B9"/>
    <w:rsid w:val="002E4CAF"/>
    <w:rsid w:val="002E4ED1"/>
    <w:rsid w:val="002E55BA"/>
    <w:rsid w:val="002E5D30"/>
    <w:rsid w:val="002E77EF"/>
    <w:rsid w:val="002E7F59"/>
    <w:rsid w:val="002F0777"/>
    <w:rsid w:val="002F161C"/>
    <w:rsid w:val="002F221B"/>
    <w:rsid w:val="002F2FE7"/>
    <w:rsid w:val="002F38BF"/>
    <w:rsid w:val="002F38D9"/>
    <w:rsid w:val="002F3E47"/>
    <w:rsid w:val="002F46CE"/>
    <w:rsid w:val="002F480B"/>
    <w:rsid w:val="002F499E"/>
    <w:rsid w:val="002F4BC2"/>
    <w:rsid w:val="002F564E"/>
    <w:rsid w:val="002F6D3A"/>
    <w:rsid w:val="002F78AE"/>
    <w:rsid w:val="002F7EB3"/>
    <w:rsid w:val="003001A7"/>
    <w:rsid w:val="0030080A"/>
    <w:rsid w:val="003009EB"/>
    <w:rsid w:val="00301E5F"/>
    <w:rsid w:val="00301EDE"/>
    <w:rsid w:val="00301FA9"/>
    <w:rsid w:val="003020B7"/>
    <w:rsid w:val="0030221F"/>
    <w:rsid w:val="00302225"/>
    <w:rsid w:val="00302E0A"/>
    <w:rsid w:val="003043FA"/>
    <w:rsid w:val="003045A1"/>
    <w:rsid w:val="00304722"/>
    <w:rsid w:val="0030518B"/>
    <w:rsid w:val="003059B7"/>
    <w:rsid w:val="00305BC2"/>
    <w:rsid w:val="00306B6A"/>
    <w:rsid w:val="00307B95"/>
    <w:rsid w:val="00307F2C"/>
    <w:rsid w:val="0031134C"/>
    <w:rsid w:val="00311DD5"/>
    <w:rsid w:val="0031202B"/>
    <w:rsid w:val="0031246A"/>
    <w:rsid w:val="00312535"/>
    <w:rsid w:val="00312D72"/>
    <w:rsid w:val="00313E26"/>
    <w:rsid w:val="00314C62"/>
    <w:rsid w:val="00316584"/>
    <w:rsid w:val="0031772D"/>
    <w:rsid w:val="00317F2A"/>
    <w:rsid w:val="003206A2"/>
    <w:rsid w:val="00320A84"/>
    <w:rsid w:val="00320B09"/>
    <w:rsid w:val="00320FAA"/>
    <w:rsid w:val="0032111B"/>
    <w:rsid w:val="00321EB4"/>
    <w:rsid w:val="003232E9"/>
    <w:rsid w:val="0032341A"/>
    <w:rsid w:val="00323664"/>
    <w:rsid w:val="003240D1"/>
    <w:rsid w:val="0032481A"/>
    <w:rsid w:val="003249BB"/>
    <w:rsid w:val="00324EBC"/>
    <w:rsid w:val="0032588B"/>
    <w:rsid w:val="00327DA1"/>
    <w:rsid w:val="00330730"/>
    <w:rsid w:val="0033156A"/>
    <w:rsid w:val="0033187C"/>
    <w:rsid w:val="00331BE2"/>
    <w:rsid w:val="003325FD"/>
    <w:rsid w:val="00333138"/>
    <w:rsid w:val="003343FA"/>
    <w:rsid w:val="00334706"/>
    <w:rsid w:val="00334D73"/>
    <w:rsid w:val="003351B5"/>
    <w:rsid w:val="003352AD"/>
    <w:rsid w:val="0033536F"/>
    <w:rsid w:val="003375F1"/>
    <w:rsid w:val="00337AE8"/>
    <w:rsid w:val="00340B75"/>
    <w:rsid w:val="00341940"/>
    <w:rsid w:val="00342928"/>
    <w:rsid w:val="00342EA0"/>
    <w:rsid w:val="003430D8"/>
    <w:rsid w:val="0034381A"/>
    <w:rsid w:val="00343AD6"/>
    <w:rsid w:val="0034492A"/>
    <w:rsid w:val="00344EC3"/>
    <w:rsid w:val="003458FA"/>
    <w:rsid w:val="00345D9D"/>
    <w:rsid w:val="0034661E"/>
    <w:rsid w:val="003474EE"/>
    <w:rsid w:val="003475BF"/>
    <w:rsid w:val="00347A0C"/>
    <w:rsid w:val="00350098"/>
    <w:rsid w:val="00350667"/>
    <w:rsid w:val="00350934"/>
    <w:rsid w:val="0035106A"/>
    <w:rsid w:val="003514AC"/>
    <w:rsid w:val="00352341"/>
    <w:rsid w:val="003527C3"/>
    <w:rsid w:val="00352C88"/>
    <w:rsid w:val="00354679"/>
    <w:rsid w:val="00354B9A"/>
    <w:rsid w:val="00355CF8"/>
    <w:rsid w:val="00355D81"/>
    <w:rsid w:val="003565C3"/>
    <w:rsid w:val="003570CB"/>
    <w:rsid w:val="003574D9"/>
    <w:rsid w:val="00357A15"/>
    <w:rsid w:val="00360144"/>
    <w:rsid w:val="0036027A"/>
    <w:rsid w:val="003603D0"/>
    <w:rsid w:val="00360921"/>
    <w:rsid w:val="00361841"/>
    <w:rsid w:val="00362865"/>
    <w:rsid w:val="0036362D"/>
    <w:rsid w:val="0036425D"/>
    <w:rsid w:val="003647B9"/>
    <w:rsid w:val="00364DF0"/>
    <w:rsid w:val="00364E4B"/>
    <w:rsid w:val="00365859"/>
    <w:rsid w:val="00366DBA"/>
    <w:rsid w:val="003671B6"/>
    <w:rsid w:val="00367371"/>
    <w:rsid w:val="00367629"/>
    <w:rsid w:val="00367785"/>
    <w:rsid w:val="00367933"/>
    <w:rsid w:val="00367C9E"/>
    <w:rsid w:val="003702D1"/>
    <w:rsid w:val="00371870"/>
    <w:rsid w:val="00371B53"/>
    <w:rsid w:val="0037377E"/>
    <w:rsid w:val="00373E90"/>
    <w:rsid w:val="00374145"/>
    <w:rsid w:val="00374AA0"/>
    <w:rsid w:val="003767E2"/>
    <w:rsid w:val="0037754F"/>
    <w:rsid w:val="0038030D"/>
    <w:rsid w:val="00380496"/>
    <w:rsid w:val="00380D78"/>
    <w:rsid w:val="00380EF6"/>
    <w:rsid w:val="0038108B"/>
    <w:rsid w:val="00381A8B"/>
    <w:rsid w:val="00381DBE"/>
    <w:rsid w:val="00381F31"/>
    <w:rsid w:val="00382070"/>
    <w:rsid w:val="003822A7"/>
    <w:rsid w:val="003829A2"/>
    <w:rsid w:val="00382B59"/>
    <w:rsid w:val="00382F54"/>
    <w:rsid w:val="003840B1"/>
    <w:rsid w:val="00386065"/>
    <w:rsid w:val="00386113"/>
    <w:rsid w:val="003862F5"/>
    <w:rsid w:val="00386DD0"/>
    <w:rsid w:val="003871B8"/>
    <w:rsid w:val="00387A86"/>
    <w:rsid w:val="00387E3F"/>
    <w:rsid w:val="00391401"/>
    <w:rsid w:val="00391595"/>
    <w:rsid w:val="003932E4"/>
    <w:rsid w:val="00394C85"/>
    <w:rsid w:val="00394FE9"/>
    <w:rsid w:val="00395817"/>
    <w:rsid w:val="00395B96"/>
    <w:rsid w:val="00396CF8"/>
    <w:rsid w:val="00396E31"/>
    <w:rsid w:val="00397EAF"/>
    <w:rsid w:val="003A164A"/>
    <w:rsid w:val="003A2ABC"/>
    <w:rsid w:val="003A419E"/>
    <w:rsid w:val="003A52CB"/>
    <w:rsid w:val="003A54AC"/>
    <w:rsid w:val="003A628F"/>
    <w:rsid w:val="003A690A"/>
    <w:rsid w:val="003A7107"/>
    <w:rsid w:val="003B0F80"/>
    <w:rsid w:val="003B11A5"/>
    <w:rsid w:val="003B12B1"/>
    <w:rsid w:val="003B16B6"/>
    <w:rsid w:val="003B36E9"/>
    <w:rsid w:val="003B48E1"/>
    <w:rsid w:val="003B59F5"/>
    <w:rsid w:val="003B5CFE"/>
    <w:rsid w:val="003B5D6D"/>
    <w:rsid w:val="003B5E1F"/>
    <w:rsid w:val="003B5EAF"/>
    <w:rsid w:val="003B6577"/>
    <w:rsid w:val="003B6838"/>
    <w:rsid w:val="003B721D"/>
    <w:rsid w:val="003B7900"/>
    <w:rsid w:val="003B7E17"/>
    <w:rsid w:val="003C0020"/>
    <w:rsid w:val="003C1831"/>
    <w:rsid w:val="003C1D31"/>
    <w:rsid w:val="003C313C"/>
    <w:rsid w:val="003C3E0D"/>
    <w:rsid w:val="003C438E"/>
    <w:rsid w:val="003C4E9D"/>
    <w:rsid w:val="003C50CD"/>
    <w:rsid w:val="003C5352"/>
    <w:rsid w:val="003C57BD"/>
    <w:rsid w:val="003C6556"/>
    <w:rsid w:val="003C6DF5"/>
    <w:rsid w:val="003C6E51"/>
    <w:rsid w:val="003C70E6"/>
    <w:rsid w:val="003C73B6"/>
    <w:rsid w:val="003C747A"/>
    <w:rsid w:val="003C75D9"/>
    <w:rsid w:val="003D0631"/>
    <w:rsid w:val="003D06D4"/>
    <w:rsid w:val="003D0B83"/>
    <w:rsid w:val="003D21EF"/>
    <w:rsid w:val="003D245A"/>
    <w:rsid w:val="003D26E7"/>
    <w:rsid w:val="003D2E1C"/>
    <w:rsid w:val="003D33AB"/>
    <w:rsid w:val="003D3501"/>
    <w:rsid w:val="003D3B0F"/>
    <w:rsid w:val="003D43F1"/>
    <w:rsid w:val="003D4CB0"/>
    <w:rsid w:val="003D5DF9"/>
    <w:rsid w:val="003D6916"/>
    <w:rsid w:val="003E1035"/>
    <w:rsid w:val="003E15F0"/>
    <w:rsid w:val="003E1896"/>
    <w:rsid w:val="003E2190"/>
    <w:rsid w:val="003E2233"/>
    <w:rsid w:val="003E2CE7"/>
    <w:rsid w:val="003E35C7"/>
    <w:rsid w:val="003E4541"/>
    <w:rsid w:val="003E5D6C"/>
    <w:rsid w:val="003E6364"/>
    <w:rsid w:val="003F0150"/>
    <w:rsid w:val="003F1138"/>
    <w:rsid w:val="003F16E2"/>
    <w:rsid w:val="003F17FF"/>
    <w:rsid w:val="003F28BE"/>
    <w:rsid w:val="003F2BC1"/>
    <w:rsid w:val="003F31E9"/>
    <w:rsid w:val="003F3385"/>
    <w:rsid w:val="003F47BE"/>
    <w:rsid w:val="003F491F"/>
    <w:rsid w:val="003F4B1D"/>
    <w:rsid w:val="003F5088"/>
    <w:rsid w:val="003F7063"/>
    <w:rsid w:val="003F73F9"/>
    <w:rsid w:val="003F7892"/>
    <w:rsid w:val="003F7EC4"/>
    <w:rsid w:val="00400D73"/>
    <w:rsid w:val="004013A1"/>
    <w:rsid w:val="004020E5"/>
    <w:rsid w:val="004021FA"/>
    <w:rsid w:val="00402464"/>
    <w:rsid w:val="004049A6"/>
    <w:rsid w:val="00405DBE"/>
    <w:rsid w:val="00406C6F"/>
    <w:rsid w:val="004105B4"/>
    <w:rsid w:val="0041173B"/>
    <w:rsid w:val="00411D93"/>
    <w:rsid w:val="004126A2"/>
    <w:rsid w:val="004129F1"/>
    <w:rsid w:val="00412A91"/>
    <w:rsid w:val="00413954"/>
    <w:rsid w:val="00413B22"/>
    <w:rsid w:val="00414C22"/>
    <w:rsid w:val="00415070"/>
    <w:rsid w:val="0041564C"/>
    <w:rsid w:val="00415AA0"/>
    <w:rsid w:val="00416072"/>
    <w:rsid w:val="00416179"/>
    <w:rsid w:val="0041771F"/>
    <w:rsid w:val="0042048B"/>
    <w:rsid w:val="00420F48"/>
    <w:rsid w:val="00421A36"/>
    <w:rsid w:val="004223CA"/>
    <w:rsid w:val="00422DF6"/>
    <w:rsid w:val="00423118"/>
    <w:rsid w:val="0042321A"/>
    <w:rsid w:val="00423B1F"/>
    <w:rsid w:val="0042505A"/>
    <w:rsid w:val="004251CD"/>
    <w:rsid w:val="004255ED"/>
    <w:rsid w:val="004259B6"/>
    <w:rsid w:val="00426F35"/>
    <w:rsid w:val="00427233"/>
    <w:rsid w:val="004272B7"/>
    <w:rsid w:val="00427481"/>
    <w:rsid w:val="00427D27"/>
    <w:rsid w:val="0043040F"/>
    <w:rsid w:val="004318D1"/>
    <w:rsid w:val="00432FD4"/>
    <w:rsid w:val="00433C33"/>
    <w:rsid w:val="004341BA"/>
    <w:rsid w:val="004345D0"/>
    <w:rsid w:val="00434BFE"/>
    <w:rsid w:val="00434C05"/>
    <w:rsid w:val="00435419"/>
    <w:rsid w:val="00435A0E"/>
    <w:rsid w:val="00435AD5"/>
    <w:rsid w:val="004363B4"/>
    <w:rsid w:val="00437F30"/>
    <w:rsid w:val="00443034"/>
    <w:rsid w:val="00443A88"/>
    <w:rsid w:val="00443E2F"/>
    <w:rsid w:val="0044429C"/>
    <w:rsid w:val="00444AC5"/>
    <w:rsid w:val="00444F8A"/>
    <w:rsid w:val="00444FDE"/>
    <w:rsid w:val="00445D47"/>
    <w:rsid w:val="00445F58"/>
    <w:rsid w:val="0044639F"/>
    <w:rsid w:val="00446B6B"/>
    <w:rsid w:val="00446F17"/>
    <w:rsid w:val="00447511"/>
    <w:rsid w:val="00447554"/>
    <w:rsid w:val="00450432"/>
    <w:rsid w:val="00451BC4"/>
    <w:rsid w:val="0045266A"/>
    <w:rsid w:val="00453174"/>
    <w:rsid w:val="00453B40"/>
    <w:rsid w:val="00453D00"/>
    <w:rsid w:val="004548F0"/>
    <w:rsid w:val="00455385"/>
    <w:rsid w:val="00455455"/>
    <w:rsid w:val="004562DC"/>
    <w:rsid w:val="0045660E"/>
    <w:rsid w:val="00456F4E"/>
    <w:rsid w:val="00457D3A"/>
    <w:rsid w:val="004607C8"/>
    <w:rsid w:val="0046092E"/>
    <w:rsid w:val="00460CCE"/>
    <w:rsid w:val="004612CF"/>
    <w:rsid w:val="00461721"/>
    <w:rsid w:val="004617C6"/>
    <w:rsid w:val="004625DB"/>
    <w:rsid w:val="004630F0"/>
    <w:rsid w:val="00463A22"/>
    <w:rsid w:val="00463E3B"/>
    <w:rsid w:val="00464276"/>
    <w:rsid w:val="004642DF"/>
    <w:rsid w:val="00464302"/>
    <w:rsid w:val="0046528C"/>
    <w:rsid w:val="0046583F"/>
    <w:rsid w:val="00465CE3"/>
    <w:rsid w:val="00465EB0"/>
    <w:rsid w:val="00466358"/>
    <w:rsid w:val="00466728"/>
    <w:rsid w:val="00466768"/>
    <w:rsid w:val="004678DE"/>
    <w:rsid w:val="00467F8A"/>
    <w:rsid w:val="00470BAD"/>
    <w:rsid w:val="004712EF"/>
    <w:rsid w:val="0047144A"/>
    <w:rsid w:val="00472441"/>
    <w:rsid w:val="0047476B"/>
    <w:rsid w:val="0047528F"/>
    <w:rsid w:val="004759DC"/>
    <w:rsid w:val="00475BC3"/>
    <w:rsid w:val="004769BB"/>
    <w:rsid w:val="00477EA7"/>
    <w:rsid w:val="004801DA"/>
    <w:rsid w:val="0048040B"/>
    <w:rsid w:val="00480BC4"/>
    <w:rsid w:val="00480D49"/>
    <w:rsid w:val="00480EB9"/>
    <w:rsid w:val="00480FF1"/>
    <w:rsid w:val="004810B9"/>
    <w:rsid w:val="00481CFE"/>
    <w:rsid w:val="004834B2"/>
    <w:rsid w:val="0048358B"/>
    <w:rsid w:val="00483655"/>
    <w:rsid w:val="004837C9"/>
    <w:rsid w:val="004838D3"/>
    <w:rsid w:val="00483978"/>
    <w:rsid w:val="00483ECF"/>
    <w:rsid w:val="00484241"/>
    <w:rsid w:val="00484C1A"/>
    <w:rsid w:val="00484C41"/>
    <w:rsid w:val="004860C7"/>
    <w:rsid w:val="00486BB3"/>
    <w:rsid w:val="004877D2"/>
    <w:rsid w:val="0049022F"/>
    <w:rsid w:val="004903ED"/>
    <w:rsid w:val="00490D8B"/>
    <w:rsid w:val="00490EAE"/>
    <w:rsid w:val="004911C2"/>
    <w:rsid w:val="00493E4B"/>
    <w:rsid w:val="00494C50"/>
    <w:rsid w:val="00496021"/>
    <w:rsid w:val="0049612A"/>
    <w:rsid w:val="0049617C"/>
    <w:rsid w:val="00497FCB"/>
    <w:rsid w:val="004A0203"/>
    <w:rsid w:val="004A1CAD"/>
    <w:rsid w:val="004A2771"/>
    <w:rsid w:val="004A2BB3"/>
    <w:rsid w:val="004A2C28"/>
    <w:rsid w:val="004A383B"/>
    <w:rsid w:val="004A4076"/>
    <w:rsid w:val="004A4D53"/>
    <w:rsid w:val="004A5213"/>
    <w:rsid w:val="004A557A"/>
    <w:rsid w:val="004A6061"/>
    <w:rsid w:val="004A6138"/>
    <w:rsid w:val="004A63DA"/>
    <w:rsid w:val="004A715B"/>
    <w:rsid w:val="004A79F4"/>
    <w:rsid w:val="004B0855"/>
    <w:rsid w:val="004B099D"/>
    <w:rsid w:val="004B0F03"/>
    <w:rsid w:val="004B1978"/>
    <w:rsid w:val="004B2129"/>
    <w:rsid w:val="004B2597"/>
    <w:rsid w:val="004B2AED"/>
    <w:rsid w:val="004B3239"/>
    <w:rsid w:val="004B38BB"/>
    <w:rsid w:val="004B3FDF"/>
    <w:rsid w:val="004B60DC"/>
    <w:rsid w:val="004B64CE"/>
    <w:rsid w:val="004B7128"/>
    <w:rsid w:val="004B738B"/>
    <w:rsid w:val="004B7769"/>
    <w:rsid w:val="004B795D"/>
    <w:rsid w:val="004B79A5"/>
    <w:rsid w:val="004B7B00"/>
    <w:rsid w:val="004C10F4"/>
    <w:rsid w:val="004C24E7"/>
    <w:rsid w:val="004C31F9"/>
    <w:rsid w:val="004C36DF"/>
    <w:rsid w:val="004C3D75"/>
    <w:rsid w:val="004C3F35"/>
    <w:rsid w:val="004C422F"/>
    <w:rsid w:val="004C4903"/>
    <w:rsid w:val="004C4FDE"/>
    <w:rsid w:val="004C57F9"/>
    <w:rsid w:val="004C5ADF"/>
    <w:rsid w:val="004C610B"/>
    <w:rsid w:val="004C625D"/>
    <w:rsid w:val="004C6593"/>
    <w:rsid w:val="004C6AB7"/>
    <w:rsid w:val="004C7166"/>
    <w:rsid w:val="004C7309"/>
    <w:rsid w:val="004D00B4"/>
    <w:rsid w:val="004D06F2"/>
    <w:rsid w:val="004D1854"/>
    <w:rsid w:val="004D2025"/>
    <w:rsid w:val="004D203A"/>
    <w:rsid w:val="004D255A"/>
    <w:rsid w:val="004D3977"/>
    <w:rsid w:val="004D3BD4"/>
    <w:rsid w:val="004D3D09"/>
    <w:rsid w:val="004D57D5"/>
    <w:rsid w:val="004D5BA3"/>
    <w:rsid w:val="004D6305"/>
    <w:rsid w:val="004D646C"/>
    <w:rsid w:val="004D6B50"/>
    <w:rsid w:val="004D6F36"/>
    <w:rsid w:val="004D7FC9"/>
    <w:rsid w:val="004E0028"/>
    <w:rsid w:val="004E09F6"/>
    <w:rsid w:val="004E0A63"/>
    <w:rsid w:val="004E13C3"/>
    <w:rsid w:val="004E1819"/>
    <w:rsid w:val="004E1B2D"/>
    <w:rsid w:val="004E23AB"/>
    <w:rsid w:val="004E2424"/>
    <w:rsid w:val="004E26F0"/>
    <w:rsid w:val="004E3499"/>
    <w:rsid w:val="004E3AF1"/>
    <w:rsid w:val="004E47FC"/>
    <w:rsid w:val="004E4AA5"/>
    <w:rsid w:val="004E4FA7"/>
    <w:rsid w:val="004E551E"/>
    <w:rsid w:val="004E5682"/>
    <w:rsid w:val="004E629C"/>
    <w:rsid w:val="004E6FCF"/>
    <w:rsid w:val="004E7597"/>
    <w:rsid w:val="004E7ECC"/>
    <w:rsid w:val="004F02D0"/>
    <w:rsid w:val="004F0792"/>
    <w:rsid w:val="004F0A5B"/>
    <w:rsid w:val="004F2362"/>
    <w:rsid w:val="004F24BB"/>
    <w:rsid w:val="004F2AA7"/>
    <w:rsid w:val="004F3B16"/>
    <w:rsid w:val="004F42F0"/>
    <w:rsid w:val="004F4439"/>
    <w:rsid w:val="004F46CC"/>
    <w:rsid w:val="004F58E3"/>
    <w:rsid w:val="004F63A4"/>
    <w:rsid w:val="004F6731"/>
    <w:rsid w:val="004F6CA4"/>
    <w:rsid w:val="004F6E35"/>
    <w:rsid w:val="004F708C"/>
    <w:rsid w:val="004F7A2B"/>
    <w:rsid w:val="00500176"/>
    <w:rsid w:val="0050056C"/>
    <w:rsid w:val="0050117B"/>
    <w:rsid w:val="00501A99"/>
    <w:rsid w:val="00501C1C"/>
    <w:rsid w:val="00503927"/>
    <w:rsid w:val="00503B46"/>
    <w:rsid w:val="00503FCD"/>
    <w:rsid w:val="0050422D"/>
    <w:rsid w:val="005056B3"/>
    <w:rsid w:val="00505FF2"/>
    <w:rsid w:val="00506842"/>
    <w:rsid w:val="00507513"/>
    <w:rsid w:val="0050784A"/>
    <w:rsid w:val="005078C9"/>
    <w:rsid w:val="00507C5C"/>
    <w:rsid w:val="005101CC"/>
    <w:rsid w:val="005102D3"/>
    <w:rsid w:val="00510391"/>
    <w:rsid w:val="005107FF"/>
    <w:rsid w:val="00512A5E"/>
    <w:rsid w:val="00512E35"/>
    <w:rsid w:val="00514B91"/>
    <w:rsid w:val="00515552"/>
    <w:rsid w:val="00515598"/>
    <w:rsid w:val="0051626D"/>
    <w:rsid w:val="005164AA"/>
    <w:rsid w:val="00516C7F"/>
    <w:rsid w:val="0051745A"/>
    <w:rsid w:val="00517EAC"/>
    <w:rsid w:val="0052016E"/>
    <w:rsid w:val="00520D14"/>
    <w:rsid w:val="00520FE3"/>
    <w:rsid w:val="0052103D"/>
    <w:rsid w:val="00521A12"/>
    <w:rsid w:val="00522E8E"/>
    <w:rsid w:val="0052328E"/>
    <w:rsid w:val="005236B6"/>
    <w:rsid w:val="005238AE"/>
    <w:rsid w:val="00523D56"/>
    <w:rsid w:val="00524685"/>
    <w:rsid w:val="00524D1A"/>
    <w:rsid w:val="00525871"/>
    <w:rsid w:val="00525F01"/>
    <w:rsid w:val="005264A8"/>
    <w:rsid w:val="005264E7"/>
    <w:rsid w:val="005269E8"/>
    <w:rsid w:val="005274F4"/>
    <w:rsid w:val="005278CC"/>
    <w:rsid w:val="005306A7"/>
    <w:rsid w:val="00530EB8"/>
    <w:rsid w:val="00530FA6"/>
    <w:rsid w:val="005322A7"/>
    <w:rsid w:val="00532602"/>
    <w:rsid w:val="00533188"/>
    <w:rsid w:val="005333CA"/>
    <w:rsid w:val="00533CD4"/>
    <w:rsid w:val="00534F5D"/>
    <w:rsid w:val="00536490"/>
    <w:rsid w:val="005364E6"/>
    <w:rsid w:val="005365DF"/>
    <w:rsid w:val="00536FDD"/>
    <w:rsid w:val="005377A7"/>
    <w:rsid w:val="0053788C"/>
    <w:rsid w:val="00542E57"/>
    <w:rsid w:val="00545B81"/>
    <w:rsid w:val="00545EA0"/>
    <w:rsid w:val="00547147"/>
    <w:rsid w:val="00547897"/>
    <w:rsid w:val="00547971"/>
    <w:rsid w:val="00547CB4"/>
    <w:rsid w:val="00550655"/>
    <w:rsid w:val="005507E1"/>
    <w:rsid w:val="00551276"/>
    <w:rsid w:val="0055144C"/>
    <w:rsid w:val="005519F6"/>
    <w:rsid w:val="00551FE1"/>
    <w:rsid w:val="005522CC"/>
    <w:rsid w:val="0055336C"/>
    <w:rsid w:val="00553832"/>
    <w:rsid w:val="00553BAF"/>
    <w:rsid w:val="005541EB"/>
    <w:rsid w:val="005550C9"/>
    <w:rsid w:val="00555D4D"/>
    <w:rsid w:val="0055634E"/>
    <w:rsid w:val="005566B7"/>
    <w:rsid w:val="0055710A"/>
    <w:rsid w:val="00557678"/>
    <w:rsid w:val="005577BD"/>
    <w:rsid w:val="00557CD9"/>
    <w:rsid w:val="00557EE5"/>
    <w:rsid w:val="00560298"/>
    <w:rsid w:val="00560C64"/>
    <w:rsid w:val="00560E95"/>
    <w:rsid w:val="00561757"/>
    <w:rsid w:val="00561A6E"/>
    <w:rsid w:val="00561E30"/>
    <w:rsid w:val="00562586"/>
    <w:rsid w:val="0056295D"/>
    <w:rsid w:val="00562CE6"/>
    <w:rsid w:val="005631CF"/>
    <w:rsid w:val="005633DD"/>
    <w:rsid w:val="005635A6"/>
    <w:rsid w:val="00563CD6"/>
    <w:rsid w:val="005647D7"/>
    <w:rsid w:val="00564DCB"/>
    <w:rsid w:val="00565A45"/>
    <w:rsid w:val="00566FB3"/>
    <w:rsid w:val="0056756D"/>
    <w:rsid w:val="0056772C"/>
    <w:rsid w:val="005677F0"/>
    <w:rsid w:val="005679F3"/>
    <w:rsid w:val="005704A3"/>
    <w:rsid w:val="005706A4"/>
    <w:rsid w:val="00570E75"/>
    <w:rsid w:val="005712B6"/>
    <w:rsid w:val="00571A46"/>
    <w:rsid w:val="005721F5"/>
    <w:rsid w:val="00572670"/>
    <w:rsid w:val="0057285B"/>
    <w:rsid w:val="00573C23"/>
    <w:rsid w:val="00573C8A"/>
    <w:rsid w:val="00575208"/>
    <w:rsid w:val="005758F5"/>
    <w:rsid w:val="00576EC3"/>
    <w:rsid w:val="0057716F"/>
    <w:rsid w:val="00577981"/>
    <w:rsid w:val="00577C4C"/>
    <w:rsid w:val="00577E6E"/>
    <w:rsid w:val="00577F07"/>
    <w:rsid w:val="00580144"/>
    <w:rsid w:val="005828D0"/>
    <w:rsid w:val="00583DB6"/>
    <w:rsid w:val="00583E62"/>
    <w:rsid w:val="005844E2"/>
    <w:rsid w:val="00584815"/>
    <w:rsid w:val="0058592E"/>
    <w:rsid w:val="00586465"/>
    <w:rsid w:val="005868BA"/>
    <w:rsid w:val="005870A4"/>
    <w:rsid w:val="00587978"/>
    <w:rsid w:val="005903C5"/>
    <w:rsid w:val="0059112B"/>
    <w:rsid w:val="005924EC"/>
    <w:rsid w:val="005927D0"/>
    <w:rsid w:val="00592C17"/>
    <w:rsid w:val="00592D61"/>
    <w:rsid w:val="00593A70"/>
    <w:rsid w:val="00594145"/>
    <w:rsid w:val="0059435E"/>
    <w:rsid w:val="005946C7"/>
    <w:rsid w:val="00594FD9"/>
    <w:rsid w:val="005965C5"/>
    <w:rsid w:val="0059709A"/>
    <w:rsid w:val="00597178"/>
    <w:rsid w:val="0059754E"/>
    <w:rsid w:val="00597660"/>
    <w:rsid w:val="0059799E"/>
    <w:rsid w:val="005A0A96"/>
    <w:rsid w:val="005A0FC9"/>
    <w:rsid w:val="005A1CC1"/>
    <w:rsid w:val="005A24A6"/>
    <w:rsid w:val="005A24B5"/>
    <w:rsid w:val="005A28A0"/>
    <w:rsid w:val="005A298B"/>
    <w:rsid w:val="005A2BCA"/>
    <w:rsid w:val="005A30E9"/>
    <w:rsid w:val="005A3290"/>
    <w:rsid w:val="005A36E0"/>
    <w:rsid w:val="005A38EB"/>
    <w:rsid w:val="005A469B"/>
    <w:rsid w:val="005A69A1"/>
    <w:rsid w:val="005A7621"/>
    <w:rsid w:val="005A7B09"/>
    <w:rsid w:val="005B03A8"/>
    <w:rsid w:val="005B1A63"/>
    <w:rsid w:val="005B1B86"/>
    <w:rsid w:val="005B1BA3"/>
    <w:rsid w:val="005B1D52"/>
    <w:rsid w:val="005B2809"/>
    <w:rsid w:val="005B3A39"/>
    <w:rsid w:val="005B416C"/>
    <w:rsid w:val="005B497E"/>
    <w:rsid w:val="005B5204"/>
    <w:rsid w:val="005B57A5"/>
    <w:rsid w:val="005B5E92"/>
    <w:rsid w:val="005B6B7A"/>
    <w:rsid w:val="005B705F"/>
    <w:rsid w:val="005B7065"/>
    <w:rsid w:val="005B70E8"/>
    <w:rsid w:val="005B7187"/>
    <w:rsid w:val="005B737F"/>
    <w:rsid w:val="005B7B8C"/>
    <w:rsid w:val="005C00E1"/>
    <w:rsid w:val="005C0EFA"/>
    <w:rsid w:val="005C1131"/>
    <w:rsid w:val="005C18AC"/>
    <w:rsid w:val="005C1D53"/>
    <w:rsid w:val="005C1FE3"/>
    <w:rsid w:val="005C2B38"/>
    <w:rsid w:val="005C35D0"/>
    <w:rsid w:val="005C404B"/>
    <w:rsid w:val="005C45DC"/>
    <w:rsid w:val="005C491E"/>
    <w:rsid w:val="005C55C2"/>
    <w:rsid w:val="005C5B77"/>
    <w:rsid w:val="005C5C35"/>
    <w:rsid w:val="005C5C75"/>
    <w:rsid w:val="005C6358"/>
    <w:rsid w:val="005C720D"/>
    <w:rsid w:val="005C7454"/>
    <w:rsid w:val="005C7B02"/>
    <w:rsid w:val="005D0DBA"/>
    <w:rsid w:val="005D121B"/>
    <w:rsid w:val="005D274E"/>
    <w:rsid w:val="005D3645"/>
    <w:rsid w:val="005D4B6D"/>
    <w:rsid w:val="005D4BAB"/>
    <w:rsid w:val="005D4DBE"/>
    <w:rsid w:val="005D5AE9"/>
    <w:rsid w:val="005D5E53"/>
    <w:rsid w:val="005D7AAE"/>
    <w:rsid w:val="005E08B2"/>
    <w:rsid w:val="005E25FE"/>
    <w:rsid w:val="005E2716"/>
    <w:rsid w:val="005E2E5F"/>
    <w:rsid w:val="005E3264"/>
    <w:rsid w:val="005E424F"/>
    <w:rsid w:val="005E4E44"/>
    <w:rsid w:val="005E505C"/>
    <w:rsid w:val="005E5232"/>
    <w:rsid w:val="005E5283"/>
    <w:rsid w:val="005E5614"/>
    <w:rsid w:val="005E582C"/>
    <w:rsid w:val="005E6E6D"/>
    <w:rsid w:val="005E784A"/>
    <w:rsid w:val="005F0072"/>
    <w:rsid w:val="005F0170"/>
    <w:rsid w:val="005F0E31"/>
    <w:rsid w:val="005F151F"/>
    <w:rsid w:val="005F1DEB"/>
    <w:rsid w:val="005F2F28"/>
    <w:rsid w:val="005F3282"/>
    <w:rsid w:val="005F4152"/>
    <w:rsid w:val="005F5B3B"/>
    <w:rsid w:val="005F5F5E"/>
    <w:rsid w:val="005F68B8"/>
    <w:rsid w:val="006017F7"/>
    <w:rsid w:val="00601A78"/>
    <w:rsid w:val="0060271A"/>
    <w:rsid w:val="00602B8B"/>
    <w:rsid w:val="00602D04"/>
    <w:rsid w:val="0060394A"/>
    <w:rsid w:val="006039A4"/>
    <w:rsid w:val="00603A24"/>
    <w:rsid w:val="00603A33"/>
    <w:rsid w:val="00603D15"/>
    <w:rsid w:val="0060426D"/>
    <w:rsid w:val="00604C1C"/>
    <w:rsid w:val="00605366"/>
    <w:rsid w:val="00605C4B"/>
    <w:rsid w:val="00605CEA"/>
    <w:rsid w:val="00605DE9"/>
    <w:rsid w:val="00605F12"/>
    <w:rsid w:val="00605F1D"/>
    <w:rsid w:val="006116E8"/>
    <w:rsid w:val="006116FA"/>
    <w:rsid w:val="0061196A"/>
    <w:rsid w:val="006134E1"/>
    <w:rsid w:val="00613B90"/>
    <w:rsid w:val="00614C48"/>
    <w:rsid w:val="00614CED"/>
    <w:rsid w:val="006150D9"/>
    <w:rsid w:val="00616508"/>
    <w:rsid w:val="006168CF"/>
    <w:rsid w:val="00617497"/>
    <w:rsid w:val="00617780"/>
    <w:rsid w:val="00617B30"/>
    <w:rsid w:val="00617D3C"/>
    <w:rsid w:val="00617EBF"/>
    <w:rsid w:val="00617ECF"/>
    <w:rsid w:val="00617FC9"/>
    <w:rsid w:val="0062009A"/>
    <w:rsid w:val="00621ABF"/>
    <w:rsid w:val="006223A8"/>
    <w:rsid w:val="006227C7"/>
    <w:rsid w:val="00623BE8"/>
    <w:rsid w:val="00625585"/>
    <w:rsid w:val="006255BD"/>
    <w:rsid w:val="0062627A"/>
    <w:rsid w:val="00626575"/>
    <w:rsid w:val="0062754C"/>
    <w:rsid w:val="006279AE"/>
    <w:rsid w:val="00630AC9"/>
    <w:rsid w:val="00631523"/>
    <w:rsid w:val="00631956"/>
    <w:rsid w:val="006328D1"/>
    <w:rsid w:val="00633F55"/>
    <w:rsid w:val="0063411C"/>
    <w:rsid w:val="00634861"/>
    <w:rsid w:val="00634EAF"/>
    <w:rsid w:val="00635898"/>
    <w:rsid w:val="006372E3"/>
    <w:rsid w:val="00637F77"/>
    <w:rsid w:val="00640596"/>
    <w:rsid w:val="0064134F"/>
    <w:rsid w:val="00641D6A"/>
    <w:rsid w:val="00641EBB"/>
    <w:rsid w:val="006421C7"/>
    <w:rsid w:val="00642E08"/>
    <w:rsid w:val="0064372C"/>
    <w:rsid w:val="00643C65"/>
    <w:rsid w:val="00643FC7"/>
    <w:rsid w:val="00645A36"/>
    <w:rsid w:val="00646C55"/>
    <w:rsid w:val="00646D8F"/>
    <w:rsid w:val="006507E0"/>
    <w:rsid w:val="00651016"/>
    <w:rsid w:val="00653BF6"/>
    <w:rsid w:val="0065510D"/>
    <w:rsid w:val="006553DC"/>
    <w:rsid w:val="00655BEC"/>
    <w:rsid w:val="00655ED5"/>
    <w:rsid w:val="00655EF5"/>
    <w:rsid w:val="006566C9"/>
    <w:rsid w:val="006567F4"/>
    <w:rsid w:val="00656CF9"/>
    <w:rsid w:val="00657088"/>
    <w:rsid w:val="006570C2"/>
    <w:rsid w:val="00657688"/>
    <w:rsid w:val="006576CB"/>
    <w:rsid w:val="00657BD7"/>
    <w:rsid w:val="00660103"/>
    <w:rsid w:val="0066053C"/>
    <w:rsid w:val="00660557"/>
    <w:rsid w:val="00660653"/>
    <w:rsid w:val="0066085A"/>
    <w:rsid w:val="00660A49"/>
    <w:rsid w:val="00660D41"/>
    <w:rsid w:val="006610CB"/>
    <w:rsid w:val="006611DB"/>
    <w:rsid w:val="006612F2"/>
    <w:rsid w:val="0066198E"/>
    <w:rsid w:val="006628CE"/>
    <w:rsid w:val="00663227"/>
    <w:rsid w:val="006633EC"/>
    <w:rsid w:val="006640B5"/>
    <w:rsid w:val="00664F51"/>
    <w:rsid w:val="0066587C"/>
    <w:rsid w:val="0066593F"/>
    <w:rsid w:val="00666680"/>
    <w:rsid w:val="006668FC"/>
    <w:rsid w:val="006704A1"/>
    <w:rsid w:val="006704CB"/>
    <w:rsid w:val="006709FC"/>
    <w:rsid w:val="00670F19"/>
    <w:rsid w:val="00671924"/>
    <w:rsid w:val="00672828"/>
    <w:rsid w:val="0067291C"/>
    <w:rsid w:val="0067662F"/>
    <w:rsid w:val="00676741"/>
    <w:rsid w:val="006767A4"/>
    <w:rsid w:val="00677D00"/>
    <w:rsid w:val="006800CA"/>
    <w:rsid w:val="00680999"/>
    <w:rsid w:val="00680FC1"/>
    <w:rsid w:val="006819AC"/>
    <w:rsid w:val="00681E1B"/>
    <w:rsid w:val="00682731"/>
    <w:rsid w:val="00682AC4"/>
    <w:rsid w:val="00683368"/>
    <w:rsid w:val="0068447C"/>
    <w:rsid w:val="00684A4A"/>
    <w:rsid w:val="00684E1E"/>
    <w:rsid w:val="00686FB1"/>
    <w:rsid w:val="006875B2"/>
    <w:rsid w:val="00691FF7"/>
    <w:rsid w:val="00693307"/>
    <w:rsid w:val="00693C5D"/>
    <w:rsid w:val="00696E9C"/>
    <w:rsid w:val="006970C7"/>
    <w:rsid w:val="006971E9"/>
    <w:rsid w:val="00697534"/>
    <w:rsid w:val="0069769B"/>
    <w:rsid w:val="0069799B"/>
    <w:rsid w:val="006A12E1"/>
    <w:rsid w:val="006A1326"/>
    <w:rsid w:val="006A1539"/>
    <w:rsid w:val="006A1547"/>
    <w:rsid w:val="006A1C9E"/>
    <w:rsid w:val="006A2098"/>
    <w:rsid w:val="006A2237"/>
    <w:rsid w:val="006A29C4"/>
    <w:rsid w:val="006A2EEC"/>
    <w:rsid w:val="006A41BA"/>
    <w:rsid w:val="006A47C9"/>
    <w:rsid w:val="006A4925"/>
    <w:rsid w:val="006A4C69"/>
    <w:rsid w:val="006A5432"/>
    <w:rsid w:val="006A59DB"/>
    <w:rsid w:val="006A6717"/>
    <w:rsid w:val="006A693C"/>
    <w:rsid w:val="006B0013"/>
    <w:rsid w:val="006B072A"/>
    <w:rsid w:val="006B07A8"/>
    <w:rsid w:val="006B0F13"/>
    <w:rsid w:val="006B0FC6"/>
    <w:rsid w:val="006B12B4"/>
    <w:rsid w:val="006B2021"/>
    <w:rsid w:val="006B22E9"/>
    <w:rsid w:val="006B3623"/>
    <w:rsid w:val="006B3A26"/>
    <w:rsid w:val="006B3C3E"/>
    <w:rsid w:val="006B41D5"/>
    <w:rsid w:val="006B44EE"/>
    <w:rsid w:val="006B4A28"/>
    <w:rsid w:val="006B4A83"/>
    <w:rsid w:val="006B4CD8"/>
    <w:rsid w:val="006B4EB1"/>
    <w:rsid w:val="006B5F0A"/>
    <w:rsid w:val="006B6027"/>
    <w:rsid w:val="006B61F2"/>
    <w:rsid w:val="006B6E5C"/>
    <w:rsid w:val="006B7668"/>
    <w:rsid w:val="006C00B4"/>
    <w:rsid w:val="006C07A7"/>
    <w:rsid w:val="006C0C9D"/>
    <w:rsid w:val="006C1481"/>
    <w:rsid w:val="006C175B"/>
    <w:rsid w:val="006C19DD"/>
    <w:rsid w:val="006C1D0C"/>
    <w:rsid w:val="006C2D41"/>
    <w:rsid w:val="006C3A5F"/>
    <w:rsid w:val="006C4355"/>
    <w:rsid w:val="006C4C2D"/>
    <w:rsid w:val="006C52B7"/>
    <w:rsid w:val="006C5B14"/>
    <w:rsid w:val="006C5C81"/>
    <w:rsid w:val="006C6EC0"/>
    <w:rsid w:val="006C720C"/>
    <w:rsid w:val="006C74B1"/>
    <w:rsid w:val="006C799E"/>
    <w:rsid w:val="006D1E42"/>
    <w:rsid w:val="006D1E6C"/>
    <w:rsid w:val="006D361F"/>
    <w:rsid w:val="006D4E04"/>
    <w:rsid w:val="006D57CF"/>
    <w:rsid w:val="006D6810"/>
    <w:rsid w:val="006D7148"/>
    <w:rsid w:val="006E0978"/>
    <w:rsid w:val="006E199A"/>
    <w:rsid w:val="006E1B57"/>
    <w:rsid w:val="006E218B"/>
    <w:rsid w:val="006E24E5"/>
    <w:rsid w:val="006E46BC"/>
    <w:rsid w:val="006E4C5B"/>
    <w:rsid w:val="006E585F"/>
    <w:rsid w:val="006E5BEC"/>
    <w:rsid w:val="006E633C"/>
    <w:rsid w:val="006E66C8"/>
    <w:rsid w:val="006E6F89"/>
    <w:rsid w:val="006E7F23"/>
    <w:rsid w:val="006F1660"/>
    <w:rsid w:val="006F1A6F"/>
    <w:rsid w:val="006F2804"/>
    <w:rsid w:val="006F2B2D"/>
    <w:rsid w:val="006F3C15"/>
    <w:rsid w:val="006F5355"/>
    <w:rsid w:val="006F5512"/>
    <w:rsid w:val="006F61C8"/>
    <w:rsid w:val="006F7937"/>
    <w:rsid w:val="0070079A"/>
    <w:rsid w:val="007012DD"/>
    <w:rsid w:val="0070288F"/>
    <w:rsid w:val="00702F94"/>
    <w:rsid w:val="0070328A"/>
    <w:rsid w:val="007038C1"/>
    <w:rsid w:val="00703D90"/>
    <w:rsid w:val="00703FF7"/>
    <w:rsid w:val="007043BB"/>
    <w:rsid w:val="00704471"/>
    <w:rsid w:val="00704756"/>
    <w:rsid w:val="0070549E"/>
    <w:rsid w:val="00706053"/>
    <w:rsid w:val="007069FD"/>
    <w:rsid w:val="00707770"/>
    <w:rsid w:val="00710199"/>
    <w:rsid w:val="00710B09"/>
    <w:rsid w:val="00710B91"/>
    <w:rsid w:val="00710E79"/>
    <w:rsid w:val="00711185"/>
    <w:rsid w:val="00711FA4"/>
    <w:rsid w:val="00711FD7"/>
    <w:rsid w:val="00712480"/>
    <w:rsid w:val="00712556"/>
    <w:rsid w:val="007129BC"/>
    <w:rsid w:val="00713112"/>
    <w:rsid w:val="007134FA"/>
    <w:rsid w:val="007141DF"/>
    <w:rsid w:val="007142D4"/>
    <w:rsid w:val="0071432F"/>
    <w:rsid w:val="0071437A"/>
    <w:rsid w:val="007148C9"/>
    <w:rsid w:val="00714AC4"/>
    <w:rsid w:val="00715E68"/>
    <w:rsid w:val="007164E9"/>
    <w:rsid w:val="00716C93"/>
    <w:rsid w:val="00716EE4"/>
    <w:rsid w:val="00716F59"/>
    <w:rsid w:val="0071710C"/>
    <w:rsid w:val="0071719C"/>
    <w:rsid w:val="00717247"/>
    <w:rsid w:val="0071772E"/>
    <w:rsid w:val="00717C18"/>
    <w:rsid w:val="00720362"/>
    <w:rsid w:val="007217A8"/>
    <w:rsid w:val="00721811"/>
    <w:rsid w:val="00721AF8"/>
    <w:rsid w:val="00721EE5"/>
    <w:rsid w:val="00722BC8"/>
    <w:rsid w:val="00722CD0"/>
    <w:rsid w:val="00722D06"/>
    <w:rsid w:val="00723674"/>
    <w:rsid w:val="00723747"/>
    <w:rsid w:val="00723B7E"/>
    <w:rsid w:val="00723D21"/>
    <w:rsid w:val="0072404E"/>
    <w:rsid w:val="007244B7"/>
    <w:rsid w:val="0072460F"/>
    <w:rsid w:val="00724663"/>
    <w:rsid w:val="0072556D"/>
    <w:rsid w:val="00725739"/>
    <w:rsid w:val="007257C0"/>
    <w:rsid w:val="00725E37"/>
    <w:rsid w:val="007261F6"/>
    <w:rsid w:val="00727ACF"/>
    <w:rsid w:val="00727DC3"/>
    <w:rsid w:val="00727F7A"/>
    <w:rsid w:val="00730229"/>
    <w:rsid w:val="007305E9"/>
    <w:rsid w:val="007306B5"/>
    <w:rsid w:val="00730E80"/>
    <w:rsid w:val="007311A3"/>
    <w:rsid w:val="007315CE"/>
    <w:rsid w:val="00731880"/>
    <w:rsid w:val="00731BBF"/>
    <w:rsid w:val="007331A6"/>
    <w:rsid w:val="0073423C"/>
    <w:rsid w:val="00734C2B"/>
    <w:rsid w:val="00734D27"/>
    <w:rsid w:val="00735150"/>
    <w:rsid w:val="00736315"/>
    <w:rsid w:val="00736832"/>
    <w:rsid w:val="00736B13"/>
    <w:rsid w:val="00736CB9"/>
    <w:rsid w:val="00737B3B"/>
    <w:rsid w:val="0074225F"/>
    <w:rsid w:val="0074266D"/>
    <w:rsid w:val="00742976"/>
    <w:rsid w:val="00742CB6"/>
    <w:rsid w:val="00743017"/>
    <w:rsid w:val="0074351B"/>
    <w:rsid w:val="007443DD"/>
    <w:rsid w:val="00744628"/>
    <w:rsid w:val="0074466A"/>
    <w:rsid w:val="00744ACC"/>
    <w:rsid w:val="00744B60"/>
    <w:rsid w:val="00746767"/>
    <w:rsid w:val="00747821"/>
    <w:rsid w:val="00750153"/>
    <w:rsid w:val="00750D49"/>
    <w:rsid w:val="00751650"/>
    <w:rsid w:val="00751712"/>
    <w:rsid w:val="00752585"/>
    <w:rsid w:val="00752956"/>
    <w:rsid w:val="00754F7D"/>
    <w:rsid w:val="007556BE"/>
    <w:rsid w:val="007557E2"/>
    <w:rsid w:val="00755D94"/>
    <w:rsid w:val="0075615F"/>
    <w:rsid w:val="00756815"/>
    <w:rsid w:val="007616EF"/>
    <w:rsid w:val="00762258"/>
    <w:rsid w:val="00762AE9"/>
    <w:rsid w:val="00763056"/>
    <w:rsid w:val="007651A2"/>
    <w:rsid w:val="0076535E"/>
    <w:rsid w:val="007665B1"/>
    <w:rsid w:val="00766978"/>
    <w:rsid w:val="00766A49"/>
    <w:rsid w:val="00766FC1"/>
    <w:rsid w:val="007673C0"/>
    <w:rsid w:val="00770296"/>
    <w:rsid w:val="00771212"/>
    <w:rsid w:val="0077127F"/>
    <w:rsid w:val="00771603"/>
    <w:rsid w:val="00771BD0"/>
    <w:rsid w:val="007727E8"/>
    <w:rsid w:val="0077488E"/>
    <w:rsid w:val="007750D3"/>
    <w:rsid w:val="00775C44"/>
    <w:rsid w:val="007766E9"/>
    <w:rsid w:val="0077703D"/>
    <w:rsid w:val="0077758F"/>
    <w:rsid w:val="00780751"/>
    <w:rsid w:val="007807ED"/>
    <w:rsid w:val="00781805"/>
    <w:rsid w:val="00781D81"/>
    <w:rsid w:val="00782095"/>
    <w:rsid w:val="00782174"/>
    <w:rsid w:val="00782665"/>
    <w:rsid w:val="00783DCF"/>
    <w:rsid w:val="007848BB"/>
    <w:rsid w:val="0078528A"/>
    <w:rsid w:val="00785B90"/>
    <w:rsid w:val="007869A5"/>
    <w:rsid w:val="00786A54"/>
    <w:rsid w:val="00787D3A"/>
    <w:rsid w:val="00790B8D"/>
    <w:rsid w:val="00790F8B"/>
    <w:rsid w:val="00790FF7"/>
    <w:rsid w:val="00791046"/>
    <w:rsid w:val="0079117E"/>
    <w:rsid w:val="00792072"/>
    <w:rsid w:val="007931B9"/>
    <w:rsid w:val="00793A46"/>
    <w:rsid w:val="007942AC"/>
    <w:rsid w:val="00795218"/>
    <w:rsid w:val="007959EC"/>
    <w:rsid w:val="00795A00"/>
    <w:rsid w:val="007969B1"/>
    <w:rsid w:val="00797237"/>
    <w:rsid w:val="007A0649"/>
    <w:rsid w:val="007A11BA"/>
    <w:rsid w:val="007A21CC"/>
    <w:rsid w:val="007A231A"/>
    <w:rsid w:val="007A245A"/>
    <w:rsid w:val="007A3470"/>
    <w:rsid w:val="007A42AC"/>
    <w:rsid w:val="007A4482"/>
    <w:rsid w:val="007A4A8D"/>
    <w:rsid w:val="007A4CDE"/>
    <w:rsid w:val="007A695B"/>
    <w:rsid w:val="007A69BC"/>
    <w:rsid w:val="007A6D77"/>
    <w:rsid w:val="007A72AF"/>
    <w:rsid w:val="007B2F9A"/>
    <w:rsid w:val="007B3D0C"/>
    <w:rsid w:val="007B5D37"/>
    <w:rsid w:val="007B60F5"/>
    <w:rsid w:val="007B6614"/>
    <w:rsid w:val="007B6737"/>
    <w:rsid w:val="007B7129"/>
    <w:rsid w:val="007B7AC7"/>
    <w:rsid w:val="007C0526"/>
    <w:rsid w:val="007C0EB6"/>
    <w:rsid w:val="007C1C60"/>
    <w:rsid w:val="007C1E11"/>
    <w:rsid w:val="007C21B8"/>
    <w:rsid w:val="007C2505"/>
    <w:rsid w:val="007C3A88"/>
    <w:rsid w:val="007C3E3A"/>
    <w:rsid w:val="007C3EB9"/>
    <w:rsid w:val="007C498D"/>
    <w:rsid w:val="007C6524"/>
    <w:rsid w:val="007C6BAF"/>
    <w:rsid w:val="007C7B5C"/>
    <w:rsid w:val="007C7B60"/>
    <w:rsid w:val="007D03FE"/>
    <w:rsid w:val="007D05A4"/>
    <w:rsid w:val="007D0AB4"/>
    <w:rsid w:val="007D17E7"/>
    <w:rsid w:val="007D1F06"/>
    <w:rsid w:val="007D2312"/>
    <w:rsid w:val="007D2859"/>
    <w:rsid w:val="007D2A72"/>
    <w:rsid w:val="007D30BE"/>
    <w:rsid w:val="007D3171"/>
    <w:rsid w:val="007D4294"/>
    <w:rsid w:val="007D4C17"/>
    <w:rsid w:val="007D4E10"/>
    <w:rsid w:val="007D50D6"/>
    <w:rsid w:val="007D52AF"/>
    <w:rsid w:val="007D5340"/>
    <w:rsid w:val="007D55FC"/>
    <w:rsid w:val="007D5AA8"/>
    <w:rsid w:val="007D5D76"/>
    <w:rsid w:val="007D6041"/>
    <w:rsid w:val="007D6379"/>
    <w:rsid w:val="007D6391"/>
    <w:rsid w:val="007D6758"/>
    <w:rsid w:val="007D6B52"/>
    <w:rsid w:val="007D6E46"/>
    <w:rsid w:val="007D77BA"/>
    <w:rsid w:val="007D7FB7"/>
    <w:rsid w:val="007E1934"/>
    <w:rsid w:val="007E1E15"/>
    <w:rsid w:val="007E28C1"/>
    <w:rsid w:val="007E2D30"/>
    <w:rsid w:val="007E2DFA"/>
    <w:rsid w:val="007E33D2"/>
    <w:rsid w:val="007E4692"/>
    <w:rsid w:val="007E46BA"/>
    <w:rsid w:val="007E51EF"/>
    <w:rsid w:val="007E68DA"/>
    <w:rsid w:val="007E73CD"/>
    <w:rsid w:val="007F0531"/>
    <w:rsid w:val="007F078D"/>
    <w:rsid w:val="007F0996"/>
    <w:rsid w:val="007F20B6"/>
    <w:rsid w:val="007F250B"/>
    <w:rsid w:val="007F252E"/>
    <w:rsid w:val="007F2742"/>
    <w:rsid w:val="007F3641"/>
    <w:rsid w:val="007F59D7"/>
    <w:rsid w:val="007F6A6D"/>
    <w:rsid w:val="007F7161"/>
    <w:rsid w:val="007F7D8E"/>
    <w:rsid w:val="008006FC"/>
    <w:rsid w:val="008009F8"/>
    <w:rsid w:val="0080139F"/>
    <w:rsid w:val="0080176F"/>
    <w:rsid w:val="0080282A"/>
    <w:rsid w:val="00802BF7"/>
    <w:rsid w:val="00802E6B"/>
    <w:rsid w:val="00802F84"/>
    <w:rsid w:val="00803369"/>
    <w:rsid w:val="00803645"/>
    <w:rsid w:val="00804153"/>
    <w:rsid w:val="008042FB"/>
    <w:rsid w:val="00804EDC"/>
    <w:rsid w:val="008057FF"/>
    <w:rsid w:val="00805E84"/>
    <w:rsid w:val="00805EC7"/>
    <w:rsid w:val="0080614C"/>
    <w:rsid w:val="008069FC"/>
    <w:rsid w:val="00807FA0"/>
    <w:rsid w:val="00810125"/>
    <w:rsid w:val="0081014A"/>
    <w:rsid w:val="00810C8E"/>
    <w:rsid w:val="00811979"/>
    <w:rsid w:val="008125C4"/>
    <w:rsid w:val="00812779"/>
    <w:rsid w:val="008127C1"/>
    <w:rsid w:val="00813E96"/>
    <w:rsid w:val="00813ED3"/>
    <w:rsid w:val="008143B8"/>
    <w:rsid w:val="0081460F"/>
    <w:rsid w:val="008149CA"/>
    <w:rsid w:val="00815FF6"/>
    <w:rsid w:val="00816CD2"/>
    <w:rsid w:val="00816F26"/>
    <w:rsid w:val="00817B9E"/>
    <w:rsid w:val="008204CB"/>
    <w:rsid w:val="00820C3D"/>
    <w:rsid w:val="00822680"/>
    <w:rsid w:val="00822DAD"/>
    <w:rsid w:val="00824192"/>
    <w:rsid w:val="00825951"/>
    <w:rsid w:val="00827190"/>
    <w:rsid w:val="0082782B"/>
    <w:rsid w:val="00827ED4"/>
    <w:rsid w:val="00827F51"/>
    <w:rsid w:val="008308AE"/>
    <w:rsid w:val="00831122"/>
    <w:rsid w:val="00831200"/>
    <w:rsid w:val="008320DE"/>
    <w:rsid w:val="00833636"/>
    <w:rsid w:val="00833A4F"/>
    <w:rsid w:val="0083402D"/>
    <w:rsid w:val="00834A2B"/>
    <w:rsid w:val="00834D0B"/>
    <w:rsid w:val="00834E9E"/>
    <w:rsid w:val="00835700"/>
    <w:rsid w:val="00835A93"/>
    <w:rsid w:val="00836325"/>
    <w:rsid w:val="00836855"/>
    <w:rsid w:val="00836D0E"/>
    <w:rsid w:val="00837698"/>
    <w:rsid w:val="00837C28"/>
    <w:rsid w:val="00840724"/>
    <w:rsid w:val="008409BF"/>
    <w:rsid w:val="00840B3E"/>
    <w:rsid w:val="00841095"/>
    <w:rsid w:val="00841358"/>
    <w:rsid w:val="00841E77"/>
    <w:rsid w:val="0084237F"/>
    <w:rsid w:val="008425C6"/>
    <w:rsid w:val="00842D12"/>
    <w:rsid w:val="008432D6"/>
    <w:rsid w:val="00843643"/>
    <w:rsid w:val="0084382D"/>
    <w:rsid w:val="00843B05"/>
    <w:rsid w:val="00843C7C"/>
    <w:rsid w:val="00844098"/>
    <w:rsid w:val="0084483D"/>
    <w:rsid w:val="00844A08"/>
    <w:rsid w:val="00844D03"/>
    <w:rsid w:val="00845747"/>
    <w:rsid w:val="008467F2"/>
    <w:rsid w:val="00846828"/>
    <w:rsid w:val="0084694F"/>
    <w:rsid w:val="008473CA"/>
    <w:rsid w:val="008505C4"/>
    <w:rsid w:val="008505ED"/>
    <w:rsid w:val="00851338"/>
    <w:rsid w:val="0085218E"/>
    <w:rsid w:val="00852D1F"/>
    <w:rsid w:val="00852FBC"/>
    <w:rsid w:val="00853937"/>
    <w:rsid w:val="00853E56"/>
    <w:rsid w:val="008541E7"/>
    <w:rsid w:val="00855AC3"/>
    <w:rsid w:val="00855EAF"/>
    <w:rsid w:val="008562A0"/>
    <w:rsid w:val="00860237"/>
    <w:rsid w:val="0086023C"/>
    <w:rsid w:val="00860DDA"/>
    <w:rsid w:val="00860EB1"/>
    <w:rsid w:val="008612A1"/>
    <w:rsid w:val="008612FB"/>
    <w:rsid w:val="0086150F"/>
    <w:rsid w:val="008628A8"/>
    <w:rsid w:val="00862BB7"/>
    <w:rsid w:val="00863C5A"/>
    <w:rsid w:val="00863D1E"/>
    <w:rsid w:val="00863F8B"/>
    <w:rsid w:val="00864FB9"/>
    <w:rsid w:val="0086556C"/>
    <w:rsid w:val="00866739"/>
    <w:rsid w:val="00867B6A"/>
    <w:rsid w:val="008703A1"/>
    <w:rsid w:val="00871E9C"/>
    <w:rsid w:val="00872E88"/>
    <w:rsid w:val="0087422B"/>
    <w:rsid w:val="008747ED"/>
    <w:rsid w:val="00874A92"/>
    <w:rsid w:val="008764EF"/>
    <w:rsid w:val="00876542"/>
    <w:rsid w:val="00876CEB"/>
    <w:rsid w:val="00877898"/>
    <w:rsid w:val="008805B7"/>
    <w:rsid w:val="00880B12"/>
    <w:rsid w:val="0088190A"/>
    <w:rsid w:val="00881DAD"/>
    <w:rsid w:val="0088270C"/>
    <w:rsid w:val="00883263"/>
    <w:rsid w:val="00883329"/>
    <w:rsid w:val="00884097"/>
    <w:rsid w:val="008842C3"/>
    <w:rsid w:val="0088488C"/>
    <w:rsid w:val="00885595"/>
    <w:rsid w:val="008860CF"/>
    <w:rsid w:val="00886D50"/>
    <w:rsid w:val="00887153"/>
    <w:rsid w:val="00891C2E"/>
    <w:rsid w:val="00891C40"/>
    <w:rsid w:val="00892038"/>
    <w:rsid w:val="00892DBB"/>
    <w:rsid w:val="008949ED"/>
    <w:rsid w:val="00896772"/>
    <w:rsid w:val="00896FEA"/>
    <w:rsid w:val="008A06F4"/>
    <w:rsid w:val="008A240D"/>
    <w:rsid w:val="008A2AE2"/>
    <w:rsid w:val="008A2CFC"/>
    <w:rsid w:val="008A333F"/>
    <w:rsid w:val="008A4018"/>
    <w:rsid w:val="008A474F"/>
    <w:rsid w:val="008A48C1"/>
    <w:rsid w:val="008A4EEF"/>
    <w:rsid w:val="008A59A5"/>
    <w:rsid w:val="008A626F"/>
    <w:rsid w:val="008A68CE"/>
    <w:rsid w:val="008A74EC"/>
    <w:rsid w:val="008A7603"/>
    <w:rsid w:val="008A79A3"/>
    <w:rsid w:val="008A7BAD"/>
    <w:rsid w:val="008A7F4D"/>
    <w:rsid w:val="008B02C5"/>
    <w:rsid w:val="008B04C9"/>
    <w:rsid w:val="008B1F27"/>
    <w:rsid w:val="008B2716"/>
    <w:rsid w:val="008B338D"/>
    <w:rsid w:val="008B4155"/>
    <w:rsid w:val="008B41AB"/>
    <w:rsid w:val="008B60FC"/>
    <w:rsid w:val="008B6648"/>
    <w:rsid w:val="008B6CA2"/>
    <w:rsid w:val="008B6FC8"/>
    <w:rsid w:val="008C1371"/>
    <w:rsid w:val="008C13D2"/>
    <w:rsid w:val="008C1842"/>
    <w:rsid w:val="008C297F"/>
    <w:rsid w:val="008C3DB7"/>
    <w:rsid w:val="008C4298"/>
    <w:rsid w:val="008C4892"/>
    <w:rsid w:val="008C555D"/>
    <w:rsid w:val="008C59A5"/>
    <w:rsid w:val="008C5CED"/>
    <w:rsid w:val="008C5D47"/>
    <w:rsid w:val="008C68E8"/>
    <w:rsid w:val="008C759B"/>
    <w:rsid w:val="008C7A53"/>
    <w:rsid w:val="008D0444"/>
    <w:rsid w:val="008D12D1"/>
    <w:rsid w:val="008D1A38"/>
    <w:rsid w:val="008D1E88"/>
    <w:rsid w:val="008D1EC6"/>
    <w:rsid w:val="008D20B8"/>
    <w:rsid w:val="008D2420"/>
    <w:rsid w:val="008D261B"/>
    <w:rsid w:val="008D4575"/>
    <w:rsid w:val="008D4854"/>
    <w:rsid w:val="008D4C3B"/>
    <w:rsid w:val="008D53E7"/>
    <w:rsid w:val="008D5F44"/>
    <w:rsid w:val="008D6111"/>
    <w:rsid w:val="008D6ACA"/>
    <w:rsid w:val="008D73CC"/>
    <w:rsid w:val="008D741B"/>
    <w:rsid w:val="008E1DD3"/>
    <w:rsid w:val="008E2546"/>
    <w:rsid w:val="008E2AA2"/>
    <w:rsid w:val="008E33B0"/>
    <w:rsid w:val="008E4566"/>
    <w:rsid w:val="008E542A"/>
    <w:rsid w:val="008E5F9F"/>
    <w:rsid w:val="008E62D1"/>
    <w:rsid w:val="008E6908"/>
    <w:rsid w:val="008E6AC1"/>
    <w:rsid w:val="008E7702"/>
    <w:rsid w:val="008E7F28"/>
    <w:rsid w:val="008F07AC"/>
    <w:rsid w:val="008F0BDF"/>
    <w:rsid w:val="008F1313"/>
    <w:rsid w:val="008F133F"/>
    <w:rsid w:val="008F14B1"/>
    <w:rsid w:val="008F18CE"/>
    <w:rsid w:val="008F2BB2"/>
    <w:rsid w:val="008F32C1"/>
    <w:rsid w:val="008F3361"/>
    <w:rsid w:val="008F36B3"/>
    <w:rsid w:val="008F3F8E"/>
    <w:rsid w:val="008F4949"/>
    <w:rsid w:val="008F5051"/>
    <w:rsid w:val="008F63DC"/>
    <w:rsid w:val="008F6681"/>
    <w:rsid w:val="008F69DD"/>
    <w:rsid w:val="00900489"/>
    <w:rsid w:val="00900742"/>
    <w:rsid w:val="00901185"/>
    <w:rsid w:val="009018F0"/>
    <w:rsid w:val="00902C81"/>
    <w:rsid w:val="009032DA"/>
    <w:rsid w:val="00904A74"/>
    <w:rsid w:val="00904D55"/>
    <w:rsid w:val="00906015"/>
    <w:rsid w:val="0090615E"/>
    <w:rsid w:val="00907601"/>
    <w:rsid w:val="009105E6"/>
    <w:rsid w:val="009111EC"/>
    <w:rsid w:val="009121D6"/>
    <w:rsid w:val="00912708"/>
    <w:rsid w:val="0091403D"/>
    <w:rsid w:val="00914172"/>
    <w:rsid w:val="009147DD"/>
    <w:rsid w:val="00914ADE"/>
    <w:rsid w:val="00914B0F"/>
    <w:rsid w:val="00915433"/>
    <w:rsid w:val="00915BFE"/>
    <w:rsid w:val="00915FF0"/>
    <w:rsid w:val="0091629F"/>
    <w:rsid w:val="00916514"/>
    <w:rsid w:val="00916D9E"/>
    <w:rsid w:val="009173E5"/>
    <w:rsid w:val="009202C4"/>
    <w:rsid w:val="0092068D"/>
    <w:rsid w:val="0092089D"/>
    <w:rsid w:val="00920D8B"/>
    <w:rsid w:val="00920F31"/>
    <w:rsid w:val="00922D01"/>
    <w:rsid w:val="009234EB"/>
    <w:rsid w:val="00924EC1"/>
    <w:rsid w:val="00925F92"/>
    <w:rsid w:val="00927293"/>
    <w:rsid w:val="009273DA"/>
    <w:rsid w:val="009273FF"/>
    <w:rsid w:val="009275CB"/>
    <w:rsid w:val="009278B8"/>
    <w:rsid w:val="0093093E"/>
    <w:rsid w:val="009322DE"/>
    <w:rsid w:val="009323BC"/>
    <w:rsid w:val="009324ED"/>
    <w:rsid w:val="0093250D"/>
    <w:rsid w:val="00933C29"/>
    <w:rsid w:val="00933FC5"/>
    <w:rsid w:val="00934E9B"/>
    <w:rsid w:val="00935F7A"/>
    <w:rsid w:val="009368A4"/>
    <w:rsid w:val="00937531"/>
    <w:rsid w:val="009377BF"/>
    <w:rsid w:val="009377C4"/>
    <w:rsid w:val="00937BCB"/>
    <w:rsid w:val="00937DA8"/>
    <w:rsid w:val="0094042C"/>
    <w:rsid w:val="00940832"/>
    <w:rsid w:val="00941559"/>
    <w:rsid w:val="00941CEE"/>
    <w:rsid w:val="00942CE4"/>
    <w:rsid w:val="009436EE"/>
    <w:rsid w:val="00943E38"/>
    <w:rsid w:val="00944576"/>
    <w:rsid w:val="009449E3"/>
    <w:rsid w:val="00944F62"/>
    <w:rsid w:val="00946BA2"/>
    <w:rsid w:val="00946BF2"/>
    <w:rsid w:val="00946E7D"/>
    <w:rsid w:val="00950764"/>
    <w:rsid w:val="00950DC4"/>
    <w:rsid w:val="00952049"/>
    <w:rsid w:val="009525D0"/>
    <w:rsid w:val="00952F5A"/>
    <w:rsid w:val="009530F9"/>
    <w:rsid w:val="0095417B"/>
    <w:rsid w:val="00954CAF"/>
    <w:rsid w:val="00955A4A"/>
    <w:rsid w:val="009562D7"/>
    <w:rsid w:val="009565DD"/>
    <w:rsid w:val="00956653"/>
    <w:rsid w:val="009570AF"/>
    <w:rsid w:val="00960362"/>
    <w:rsid w:val="00960DE8"/>
    <w:rsid w:val="0096122F"/>
    <w:rsid w:val="0096256A"/>
    <w:rsid w:val="009631EF"/>
    <w:rsid w:val="0096439E"/>
    <w:rsid w:val="009647A9"/>
    <w:rsid w:val="0096490E"/>
    <w:rsid w:val="0096511B"/>
    <w:rsid w:val="009658EF"/>
    <w:rsid w:val="009661EA"/>
    <w:rsid w:val="009666F1"/>
    <w:rsid w:val="00966951"/>
    <w:rsid w:val="00966B3B"/>
    <w:rsid w:val="00967C60"/>
    <w:rsid w:val="00970976"/>
    <w:rsid w:val="00970E72"/>
    <w:rsid w:val="00971B7E"/>
    <w:rsid w:val="009726EF"/>
    <w:rsid w:val="0097278E"/>
    <w:rsid w:val="00972DDF"/>
    <w:rsid w:val="0097320F"/>
    <w:rsid w:val="00974C08"/>
    <w:rsid w:val="009750EB"/>
    <w:rsid w:val="00976099"/>
    <w:rsid w:val="00976868"/>
    <w:rsid w:val="00976DA5"/>
    <w:rsid w:val="00977101"/>
    <w:rsid w:val="00977C05"/>
    <w:rsid w:val="009802AF"/>
    <w:rsid w:val="009829D9"/>
    <w:rsid w:val="00982E8B"/>
    <w:rsid w:val="009839DB"/>
    <w:rsid w:val="009841F2"/>
    <w:rsid w:val="0098490E"/>
    <w:rsid w:val="0098555D"/>
    <w:rsid w:val="00985A08"/>
    <w:rsid w:val="00985CAC"/>
    <w:rsid w:val="00985CB6"/>
    <w:rsid w:val="009862E8"/>
    <w:rsid w:val="00986D1A"/>
    <w:rsid w:val="00986DF0"/>
    <w:rsid w:val="009873CF"/>
    <w:rsid w:val="00987A0F"/>
    <w:rsid w:val="00987D8A"/>
    <w:rsid w:val="0099048B"/>
    <w:rsid w:val="0099050C"/>
    <w:rsid w:val="00991572"/>
    <w:rsid w:val="009916BF"/>
    <w:rsid w:val="009919CC"/>
    <w:rsid w:val="00992092"/>
    <w:rsid w:val="00992F1C"/>
    <w:rsid w:val="00993172"/>
    <w:rsid w:val="009935A1"/>
    <w:rsid w:val="009937AC"/>
    <w:rsid w:val="0099419B"/>
    <w:rsid w:val="00994994"/>
    <w:rsid w:val="00994AE3"/>
    <w:rsid w:val="00995D1C"/>
    <w:rsid w:val="009964CC"/>
    <w:rsid w:val="009965CB"/>
    <w:rsid w:val="00996BB1"/>
    <w:rsid w:val="0099764A"/>
    <w:rsid w:val="009977B3"/>
    <w:rsid w:val="009A02D7"/>
    <w:rsid w:val="009A05D2"/>
    <w:rsid w:val="009A0C9C"/>
    <w:rsid w:val="009A2183"/>
    <w:rsid w:val="009A22CB"/>
    <w:rsid w:val="009A22EE"/>
    <w:rsid w:val="009A35AA"/>
    <w:rsid w:val="009A4001"/>
    <w:rsid w:val="009A42F5"/>
    <w:rsid w:val="009A5AD8"/>
    <w:rsid w:val="009A6DC3"/>
    <w:rsid w:val="009A6E1D"/>
    <w:rsid w:val="009A72BF"/>
    <w:rsid w:val="009B0B84"/>
    <w:rsid w:val="009B105F"/>
    <w:rsid w:val="009B18F1"/>
    <w:rsid w:val="009B195D"/>
    <w:rsid w:val="009B2220"/>
    <w:rsid w:val="009B3C17"/>
    <w:rsid w:val="009B3C19"/>
    <w:rsid w:val="009B5757"/>
    <w:rsid w:val="009B6AE2"/>
    <w:rsid w:val="009B6AE6"/>
    <w:rsid w:val="009B6B50"/>
    <w:rsid w:val="009B6B5C"/>
    <w:rsid w:val="009B74A2"/>
    <w:rsid w:val="009B7847"/>
    <w:rsid w:val="009B7A71"/>
    <w:rsid w:val="009C029C"/>
    <w:rsid w:val="009C0346"/>
    <w:rsid w:val="009C11BA"/>
    <w:rsid w:val="009C1496"/>
    <w:rsid w:val="009C2B25"/>
    <w:rsid w:val="009C3087"/>
    <w:rsid w:val="009C30C4"/>
    <w:rsid w:val="009C352B"/>
    <w:rsid w:val="009C3A50"/>
    <w:rsid w:val="009C3E28"/>
    <w:rsid w:val="009C45CF"/>
    <w:rsid w:val="009C4984"/>
    <w:rsid w:val="009C5160"/>
    <w:rsid w:val="009C5223"/>
    <w:rsid w:val="009C5350"/>
    <w:rsid w:val="009C5AEB"/>
    <w:rsid w:val="009C615D"/>
    <w:rsid w:val="009C6937"/>
    <w:rsid w:val="009C6D13"/>
    <w:rsid w:val="009C756E"/>
    <w:rsid w:val="009C77AA"/>
    <w:rsid w:val="009C7F09"/>
    <w:rsid w:val="009D1166"/>
    <w:rsid w:val="009D4EA0"/>
    <w:rsid w:val="009D5121"/>
    <w:rsid w:val="009D6E31"/>
    <w:rsid w:val="009D7298"/>
    <w:rsid w:val="009D73D6"/>
    <w:rsid w:val="009D798E"/>
    <w:rsid w:val="009E0B7D"/>
    <w:rsid w:val="009E0EB6"/>
    <w:rsid w:val="009E1E58"/>
    <w:rsid w:val="009E21E8"/>
    <w:rsid w:val="009E3895"/>
    <w:rsid w:val="009E5125"/>
    <w:rsid w:val="009E53E5"/>
    <w:rsid w:val="009E59E4"/>
    <w:rsid w:val="009E5D02"/>
    <w:rsid w:val="009E6081"/>
    <w:rsid w:val="009E6344"/>
    <w:rsid w:val="009E7075"/>
    <w:rsid w:val="009E70DD"/>
    <w:rsid w:val="009E762D"/>
    <w:rsid w:val="009E7740"/>
    <w:rsid w:val="009F099F"/>
    <w:rsid w:val="009F0CCD"/>
    <w:rsid w:val="009F1519"/>
    <w:rsid w:val="009F21D3"/>
    <w:rsid w:val="009F2256"/>
    <w:rsid w:val="009F30A4"/>
    <w:rsid w:val="009F3203"/>
    <w:rsid w:val="009F3D51"/>
    <w:rsid w:val="009F66E7"/>
    <w:rsid w:val="009F7BD1"/>
    <w:rsid w:val="00A01936"/>
    <w:rsid w:val="00A0265E"/>
    <w:rsid w:val="00A02B14"/>
    <w:rsid w:val="00A02DB2"/>
    <w:rsid w:val="00A03150"/>
    <w:rsid w:val="00A0396D"/>
    <w:rsid w:val="00A03A79"/>
    <w:rsid w:val="00A03BA5"/>
    <w:rsid w:val="00A05353"/>
    <w:rsid w:val="00A056EC"/>
    <w:rsid w:val="00A072E0"/>
    <w:rsid w:val="00A1001E"/>
    <w:rsid w:val="00A10547"/>
    <w:rsid w:val="00A10A39"/>
    <w:rsid w:val="00A11B98"/>
    <w:rsid w:val="00A12638"/>
    <w:rsid w:val="00A12F80"/>
    <w:rsid w:val="00A139B1"/>
    <w:rsid w:val="00A145F7"/>
    <w:rsid w:val="00A15331"/>
    <w:rsid w:val="00A1536A"/>
    <w:rsid w:val="00A1536F"/>
    <w:rsid w:val="00A16CA7"/>
    <w:rsid w:val="00A174F4"/>
    <w:rsid w:val="00A177ED"/>
    <w:rsid w:val="00A17B56"/>
    <w:rsid w:val="00A20C1D"/>
    <w:rsid w:val="00A20F14"/>
    <w:rsid w:val="00A210C1"/>
    <w:rsid w:val="00A220E8"/>
    <w:rsid w:val="00A22172"/>
    <w:rsid w:val="00A22226"/>
    <w:rsid w:val="00A22698"/>
    <w:rsid w:val="00A23980"/>
    <w:rsid w:val="00A2443A"/>
    <w:rsid w:val="00A24798"/>
    <w:rsid w:val="00A24CE8"/>
    <w:rsid w:val="00A24E7B"/>
    <w:rsid w:val="00A25206"/>
    <w:rsid w:val="00A25C13"/>
    <w:rsid w:val="00A273BF"/>
    <w:rsid w:val="00A2775C"/>
    <w:rsid w:val="00A30DA7"/>
    <w:rsid w:val="00A30EEA"/>
    <w:rsid w:val="00A310E4"/>
    <w:rsid w:val="00A310F9"/>
    <w:rsid w:val="00A31727"/>
    <w:rsid w:val="00A3237F"/>
    <w:rsid w:val="00A323E5"/>
    <w:rsid w:val="00A32953"/>
    <w:rsid w:val="00A3385E"/>
    <w:rsid w:val="00A34277"/>
    <w:rsid w:val="00A3481F"/>
    <w:rsid w:val="00A3520C"/>
    <w:rsid w:val="00A35761"/>
    <w:rsid w:val="00A35B46"/>
    <w:rsid w:val="00A366EB"/>
    <w:rsid w:val="00A3677A"/>
    <w:rsid w:val="00A3681F"/>
    <w:rsid w:val="00A37417"/>
    <w:rsid w:val="00A379AB"/>
    <w:rsid w:val="00A4003B"/>
    <w:rsid w:val="00A400BB"/>
    <w:rsid w:val="00A40A79"/>
    <w:rsid w:val="00A40CF9"/>
    <w:rsid w:val="00A40EB0"/>
    <w:rsid w:val="00A410E0"/>
    <w:rsid w:val="00A420F3"/>
    <w:rsid w:val="00A42782"/>
    <w:rsid w:val="00A44C7F"/>
    <w:rsid w:val="00A44D51"/>
    <w:rsid w:val="00A45140"/>
    <w:rsid w:val="00A4549E"/>
    <w:rsid w:val="00A456BB"/>
    <w:rsid w:val="00A461A5"/>
    <w:rsid w:val="00A469B1"/>
    <w:rsid w:val="00A46F22"/>
    <w:rsid w:val="00A4739B"/>
    <w:rsid w:val="00A47645"/>
    <w:rsid w:val="00A47796"/>
    <w:rsid w:val="00A47F76"/>
    <w:rsid w:val="00A50735"/>
    <w:rsid w:val="00A50C71"/>
    <w:rsid w:val="00A51266"/>
    <w:rsid w:val="00A51876"/>
    <w:rsid w:val="00A51D44"/>
    <w:rsid w:val="00A53254"/>
    <w:rsid w:val="00A53847"/>
    <w:rsid w:val="00A5488B"/>
    <w:rsid w:val="00A557CC"/>
    <w:rsid w:val="00A55C69"/>
    <w:rsid w:val="00A56684"/>
    <w:rsid w:val="00A57B2F"/>
    <w:rsid w:val="00A603B6"/>
    <w:rsid w:val="00A61B5E"/>
    <w:rsid w:val="00A6258B"/>
    <w:rsid w:val="00A62881"/>
    <w:rsid w:val="00A62CC5"/>
    <w:rsid w:val="00A62E01"/>
    <w:rsid w:val="00A640B6"/>
    <w:rsid w:val="00A645F7"/>
    <w:rsid w:val="00A648CA"/>
    <w:rsid w:val="00A66D03"/>
    <w:rsid w:val="00A6716D"/>
    <w:rsid w:val="00A67374"/>
    <w:rsid w:val="00A7041E"/>
    <w:rsid w:val="00A712EC"/>
    <w:rsid w:val="00A716E2"/>
    <w:rsid w:val="00A71A14"/>
    <w:rsid w:val="00A720D7"/>
    <w:rsid w:val="00A725C4"/>
    <w:rsid w:val="00A72ADD"/>
    <w:rsid w:val="00A738AE"/>
    <w:rsid w:val="00A73C7F"/>
    <w:rsid w:val="00A7412D"/>
    <w:rsid w:val="00A745D6"/>
    <w:rsid w:val="00A74A2D"/>
    <w:rsid w:val="00A74AC2"/>
    <w:rsid w:val="00A74D4C"/>
    <w:rsid w:val="00A74E9D"/>
    <w:rsid w:val="00A7593D"/>
    <w:rsid w:val="00A75A32"/>
    <w:rsid w:val="00A774CE"/>
    <w:rsid w:val="00A778B9"/>
    <w:rsid w:val="00A77E38"/>
    <w:rsid w:val="00A81391"/>
    <w:rsid w:val="00A81E39"/>
    <w:rsid w:val="00A832BF"/>
    <w:rsid w:val="00A83319"/>
    <w:rsid w:val="00A8331D"/>
    <w:rsid w:val="00A835E8"/>
    <w:rsid w:val="00A83907"/>
    <w:rsid w:val="00A8468B"/>
    <w:rsid w:val="00A85110"/>
    <w:rsid w:val="00A85316"/>
    <w:rsid w:val="00A859D8"/>
    <w:rsid w:val="00A85B7E"/>
    <w:rsid w:val="00A90092"/>
    <w:rsid w:val="00A90788"/>
    <w:rsid w:val="00A90876"/>
    <w:rsid w:val="00A91817"/>
    <w:rsid w:val="00A91E30"/>
    <w:rsid w:val="00A92C97"/>
    <w:rsid w:val="00A94346"/>
    <w:rsid w:val="00A9443D"/>
    <w:rsid w:val="00A95234"/>
    <w:rsid w:val="00A95A06"/>
    <w:rsid w:val="00A95CD6"/>
    <w:rsid w:val="00A96645"/>
    <w:rsid w:val="00A96771"/>
    <w:rsid w:val="00A9706D"/>
    <w:rsid w:val="00A97283"/>
    <w:rsid w:val="00A97F08"/>
    <w:rsid w:val="00AA03B0"/>
    <w:rsid w:val="00AA097B"/>
    <w:rsid w:val="00AA1154"/>
    <w:rsid w:val="00AA1CD0"/>
    <w:rsid w:val="00AA24DC"/>
    <w:rsid w:val="00AA384C"/>
    <w:rsid w:val="00AA3A28"/>
    <w:rsid w:val="00AA3CAE"/>
    <w:rsid w:val="00AA4811"/>
    <w:rsid w:val="00AA5A9A"/>
    <w:rsid w:val="00AA5ACA"/>
    <w:rsid w:val="00AA6D05"/>
    <w:rsid w:val="00AA73B8"/>
    <w:rsid w:val="00AA7555"/>
    <w:rsid w:val="00AA7C4F"/>
    <w:rsid w:val="00AA7E13"/>
    <w:rsid w:val="00AA7ECD"/>
    <w:rsid w:val="00AB0645"/>
    <w:rsid w:val="00AB06F4"/>
    <w:rsid w:val="00AB1683"/>
    <w:rsid w:val="00AB1B92"/>
    <w:rsid w:val="00AB23C4"/>
    <w:rsid w:val="00AB2651"/>
    <w:rsid w:val="00AB2C7A"/>
    <w:rsid w:val="00AB2F03"/>
    <w:rsid w:val="00AB2F0D"/>
    <w:rsid w:val="00AB3656"/>
    <w:rsid w:val="00AB3B70"/>
    <w:rsid w:val="00AB417D"/>
    <w:rsid w:val="00AB42F4"/>
    <w:rsid w:val="00AB43EA"/>
    <w:rsid w:val="00AB59C6"/>
    <w:rsid w:val="00AB5EF6"/>
    <w:rsid w:val="00AB69F7"/>
    <w:rsid w:val="00AB6DB8"/>
    <w:rsid w:val="00AB70B2"/>
    <w:rsid w:val="00AC2123"/>
    <w:rsid w:val="00AC2F89"/>
    <w:rsid w:val="00AC3D3F"/>
    <w:rsid w:val="00AC3E47"/>
    <w:rsid w:val="00AC3F59"/>
    <w:rsid w:val="00AC47AC"/>
    <w:rsid w:val="00AC522D"/>
    <w:rsid w:val="00AC5CC3"/>
    <w:rsid w:val="00AC6E35"/>
    <w:rsid w:val="00AC72F5"/>
    <w:rsid w:val="00AC7C29"/>
    <w:rsid w:val="00AD0EFA"/>
    <w:rsid w:val="00AD1E31"/>
    <w:rsid w:val="00AD3203"/>
    <w:rsid w:val="00AD3A15"/>
    <w:rsid w:val="00AD442B"/>
    <w:rsid w:val="00AD5E2D"/>
    <w:rsid w:val="00AD6AB7"/>
    <w:rsid w:val="00AD753F"/>
    <w:rsid w:val="00AE0056"/>
    <w:rsid w:val="00AE287E"/>
    <w:rsid w:val="00AE32AF"/>
    <w:rsid w:val="00AE38F5"/>
    <w:rsid w:val="00AE4281"/>
    <w:rsid w:val="00AE6165"/>
    <w:rsid w:val="00AE774A"/>
    <w:rsid w:val="00AE7F0E"/>
    <w:rsid w:val="00AF156A"/>
    <w:rsid w:val="00AF1867"/>
    <w:rsid w:val="00AF1ADF"/>
    <w:rsid w:val="00AF2415"/>
    <w:rsid w:val="00AF2564"/>
    <w:rsid w:val="00AF3BBC"/>
    <w:rsid w:val="00AF3E77"/>
    <w:rsid w:val="00AF5209"/>
    <w:rsid w:val="00AF6251"/>
    <w:rsid w:val="00AF75B2"/>
    <w:rsid w:val="00AF7848"/>
    <w:rsid w:val="00AF7B30"/>
    <w:rsid w:val="00AF7C57"/>
    <w:rsid w:val="00AF7D9B"/>
    <w:rsid w:val="00B003EC"/>
    <w:rsid w:val="00B00BC5"/>
    <w:rsid w:val="00B01A6E"/>
    <w:rsid w:val="00B024A9"/>
    <w:rsid w:val="00B02739"/>
    <w:rsid w:val="00B039D6"/>
    <w:rsid w:val="00B03A4D"/>
    <w:rsid w:val="00B03BE7"/>
    <w:rsid w:val="00B03FE4"/>
    <w:rsid w:val="00B04971"/>
    <w:rsid w:val="00B049F4"/>
    <w:rsid w:val="00B05B50"/>
    <w:rsid w:val="00B05D53"/>
    <w:rsid w:val="00B06542"/>
    <w:rsid w:val="00B06B78"/>
    <w:rsid w:val="00B06CE4"/>
    <w:rsid w:val="00B07A87"/>
    <w:rsid w:val="00B101BB"/>
    <w:rsid w:val="00B107A9"/>
    <w:rsid w:val="00B10ED3"/>
    <w:rsid w:val="00B12636"/>
    <w:rsid w:val="00B128E0"/>
    <w:rsid w:val="00B12C2F"/>
    <w:rsid w:val="00B13FDE"/>
    <w:rsid w:val="00B151FC"/>
    <w:rsid w:val="00B161A5"/>
    <w:rsid w:val="00B16790"/>
    <w:rsid w:val="00B17793"/>
    <w:rsid w:val="00B20F4A"/>
    <w:rsid w:val="00B213CE"/>
    <w:rsid w:val="00B21456"/>
    <w:rsid w:val="00B216FF"/>
    <w:rsid w:val="00B22C88"/>
    <w:rsid w:val="00B22E71"/>
    <w:rsid w:val="00B23843"/>
    <w:rsid w:val="00B24AD0"/>
    <w:rsid w:val="00B25377"/>
    <w:rsid w:val="00B25C68"/>
    <w:rsid w:val="00B2746E"/>
    <w:rsid w:val="00B2750E"/>
    <w:rsid w:val="00B30350"/>
    <w:rsid w:val="00B30391"/>
    <w:rsid w:val="00B30CB3"/>
    <w:rsid w:val="00B31507"/>
    <w:rsid w:val="00B32A3C"/>
    <w:rsid w:val="00B33DE9"/>
    <w:rsid w:val="00B342C0"/>
    <w:rsid w:val="00B37030"/>
    <w:rsid w:val="00B376F8"/>
    <w:rsid w:val="00B37B98"/>
    <w:rsid w:val="00B41BC8"/>
    <w:rsid w:val="00B41D69"/>
    <w:rsid w:val="00B422CC"/>
    <w:rsid w:val="00B43B0E"/>
    <w:rsid w:val="00B4416C"/>
    <w:rsid w:val="00B44DA6"/>
    <w:rsid w:val="00B47416"/>
    <w:rsid w:val="00B4744E"/>
    <w:rsid w:val="00B50247"/>
    <w:rsid w:val="00B50F84"/>
    <w:rsid w:val="00B51770"/>
    <w:rsid w:val="00B51AA2"/>
    <w:rsid w:val="00B5372C"/>
    <w:rsid w:val="00B53DEC"/>
    <w:rsid w:val="00B542A6"/>
    <w:rsid w:val="00B54911"/>
    <w:rsid w:val="00B557EC"/>
    <w:rsid w:val="00B561C4"/>
    <w:rsid w:val="00B56C47"/>
    <w:rsid w:val="00B5757A"/>
    <w:rsid w:val="00B600F3"/>
    <w:rsid w:val="00B60F15"/>
    <w:rsid w:val="00B615BE"/>
    <w:rsid w:val="00B61EC9"/>
    <w:rsid w:val="00B622CD"/>
    <w:rsid w:val="00B62A87"/>
    <w:rsid w:val="00B63374"/>
    <w:rsid w:val="00B634BE"/>
    <w:rsid w:val="00B63A6A"/>
    <w:rsid w:val="00B648E8"/>
    <w:rsid w:val="00B6504F"/>
    <w:rsid w:val="00B65112"/>
    <w:rsid w:val="00B6638E"/>
    <w:rsid w:val="00B66405"/>
    <w:rsid w:val="00B702E7"/>
    <w:rsid w:val="00B71763"/>
    <w:rsid w:val="00B717D1"/>
    <w:rsid w:val="00B71BE3"/>
    <w:rsid w:val="00B7280D"/>
    <w:rsid w:val="00B73022"/>
    <w:rsid w:val="00B73109"/>
    <w:rsid w:val="00B736A3"/>
    <w:rsid w:val="00B73F07"/>
    <w:rsid w:val="00B74092"/>
    <w:rsid w:val="00B754CD"/>
    <w:rsid w:val="00B755D3"/>
    <w:rsid w:val="00B7576D"/>
    <w:rsid w:val="00B76ECE"/>
    <w:rsid w:val="00B770FD"/>
    <w:rsid w:val="00B77753"/>
    <w:rsid w:val="00B805FB"/>
    <w:rsid w:val="00B80C57"/>
    <w:rsid w:val="00B80EE8"/>
    <w:rsid w:val="00B819C6"/>
    <w:rsid w:val="00B821E1"/>
    <w:rsid w:val="00B83340"/>
    <w:rsid w:val="00B83F62"/>
    <w:rsid w:val="00B8426F"/>
    <w:rsid w:val="00B84997"/>
    <w:rsid w:val="00B84E72"/>
    <w:rsid w:val="00B84E7C"/>
    <w:rsid w:val="00B8503B"/>
    <w:rsid w:val="00B85AA0"/>
    <w:rsid w:val="00B85AB4"/>
    <w:rsid w:val="00B8690F"/>
    <w:rsid w:val="00B86AC2"/>
    <w:rsid w:val="00B904AF"/>
    <w:rsid w:val="00B90956"/>
    <w:rsid w:val="00B9117A"/>
    <w:rsid w:val="00B91319"/>
    <w:rsid w:val="00B919D5"/>
    <w:rsid w:val="00B91D98"/>
    <w:rsid w:val="00B91E8B"/>
    <w:rsid w:val="00B92A58"/>
    <w:rsid w:val="00B92E3E"/>
    <w:rsid w:val="00B92F1F"/>
    <w:rsid w:val="00B93086"/>
    <w:rsid w:val="00B93307"/>
    <w:rsid w:val="00B9497A"/>
    <w:rsid w:val="00B95376"/>
    <w:rsid w:val="00B95952"/>
    <w:rsid w:val="00B95B5B"/>
    <w:rsid w:val="00B96AB8"/>
    <w:rsid w:val="00B97F9B"/>
    <w:rsid w:val="00BA01A4"/>
    <w:rsid w:val="00BA06D4"/>
    <w:rsid w:val="00BA06E0"/>
    <w:rsid w:val="00BA1264"/>
    <w:rsid w:val="00BA13A5"/>
    <w:rsid w:val="00BA1853"/>
    <w:rsid w:val="00BA19E0"/>
    <w:rsid w:val="00BA1A4E"/>
    <w:rsid w:val="00BA203E"/>
    <w:rsid w:val="00BA20EF"/>
    <w:rsid w:val="00BA23B8"/>
    <w:rsid w:val="00BA2630"/>
    <w:rsid w:val="00BA306A"/>
    <w:rsid w:val="00BA3DD5"/>
    <w:rsid w:val="00BA45EF"/>
    <w:rsid w:val="00BA461E"/>
    <w:rsid w:val="00BA4C42"/>
    <w:rsid w:val="00BA5AC5"/>
    <w:rsid w:val="00BA61D2"/>
    <w:rsid w:val="00BA6311"/>
    <w:rsid w:val="00BA69E2"/>
    <w:rsid w:val="00BA6A97"/>
    <w:rsid w:val="00BA6FB2"/>
    <w:rsid w:val="00BA72D2"/>
    <w:rsid w:val="00BB01B7"/>
    <w:rsid w:val="00BB02DA"/>
    <w:rsid w:val="00BB1166"/>
    <w:rsid w:val="00BB2034"/>
    <w:rsid w:val="00BB236A"/>
    <w:rsid w:val="00BB2942"/>
    <w:rsid w:val="00BB2C27"/>
    <w:rsid w:val="00BB464D"/>
    <w:rsid w:val="00BB554D"/>
    <w:rsid w:val="00BB562A"/>
    <w:rsid w:val="00BB63D0"/>
    <w:rsid w:val="00BB6C3D"/>
    <w:rsid w:val="00BB7D4B"/>
    <w:rsid w:val="00BC0601"/>
    <w:rsid w:val="00BC0D1C"/>
    <w:rsid w:val="00BC119F"/>
    <w:rsid w:val="00BC1290"/>
    <w:rsid w:val="00BC153A"/>
    <w:rsid w:val="00BC1DA6"/>
    <w:rsid w:val="00BC1DAE"/>
    <w:rsid w:val="00BC2927"/>
    <w:rsid w:val="00BC4995"/>
    <w:rsid w:val="00BC4CFF"/>
    <w:rsid w:val="00BC5F8F"/>
    <w:rsid w:val="00BC712F"/>
    <w:rsid w:val="00BC7484"/>
    <w:rsid w:val="00BD0604"/>
    <w:rsid w:val="00BD097A"/>
    <w:rsid w:val="00BD0A15"/>
    <w:rsid w:val="00BD275F"/>
    <w:rsid w:val="00BD528C"/>
    <w:rsid w:val="00BD5F2C"/>
    <w:rsid w:val="00BD652D"/>
    <w:rsid w:val="00BD732B"/>
    <w:rsid w:val="00BD7AD5"/>
    <w:rsid w:val="00BE02CF"/>
    <w:rsid w:val="00BE123E"/>
    <w:rsid w:val="00BE1B4A"/>
    <w:rsid w:val="00BE2221"/>
    <w:rsid w:val="00BE234A"/>
    <w:rsid w:val="00BE27D7"/>
    <w:rsid w:val="00BE2800"/>
    <w:rsid w:val="00BE364E"/>
    <w:rsid w:val="00BE38EE"/>
    <w:rsid w:val="00BE3A07"/>
    <w:rsid w:val="00BE3A53"/>
    <w:rsid w:val="00BE4FA3"/>
    <w:rsid w:val="00BE6084"/>
    <w:rsid w:val="00BE60EA"/>
    <w:rsid w:val="00BE65B7"/>
    <w:rsid w:val="00BE6956"/>
    <w:rsid w:val="00BE6A28"/>
    <w:rsid w:val="00BE6E7C"/>
    <w:rsid w:val="00BF0391"/>
    <w:rsid w:val="00BF0A59"/>
    <w:rsid w:val="00BF0C62"/>
    <w:rsid w:val="00BF11D8"/>
    <w:rsid w:val="00BF12B9"/>
    <w:rsid w:val="00BF1A13"/>
    <w:rsid w:val="00BF2677"/>
    <w:rsid w:val="00BF2A94"/>
    <w:rsid w:val="00BF2B28"/>
    <w:rsid w:val="00BF3632"/>
    <w:rsid w:val="00BF72A0"/>
    <w:rsid w:val="00BF7A2B"/>
    <w:rsid w:val="00BF7D30"/>
    <w:rsid w:val="00C005BC"/>
    <w:rsid w:val="00C006F3"/>
    <w:rsid w:val="00C00877"/>
    <w:rsid w:val="00C00AC0"/>
    <w:rsid w:val="00C00B8D"/>
    <w:rsid w:val="00C01CB5"/>
    <w:rsid w:val="00C03C4B"/>
    <w:rsid w:val="00C0481F"/>
    <w:rsid w:val="00C04D0A"/>
    <w:rsid w:val="00C0618A"/>
    <w:rsid w:val="00C066B9"/>
    <w:rsid w:val="00C06845"/>
    <w:rsid w:val="00C06ED0"/>
    <w:rsid w:val="00C0763E"/>
    <w:rsid w:val="00C078A0"/>
    <w:rsid w:val="00C07E07"/>
    <w:rsid w:val="00C07FB2"/>
    <w:rsid w:val="00C10031"/>
    <w:rsid w:val="00C107B9"/>
    <w:rsid w:val="00C127EF"/>
    <w:rsid w:val="00C12D9E"/>
    <w:rsid w:val="00C132B9"/>
    <w:rsid w:val="00C132EC"/>
    <w:rsid w:val="00C1404F"/>
    <w:rsid w:val="00C14510"/>
    <w:rsid w:val="00C159BC"/>
    <w:rsid w:val="00C16C1E"/>
    <w:rsid w:val="00C16E9F"/>
    <w:rsid w:val="00C17416"/>
    <w:rsid w:val="00C1798B"/>
    <w:rsid w:val="00C17E90"/>
    <w:rsid w:val="00C205CF"/>
    <w:rsid w:val="00C206A5"/>
    <w:rsid w:val="00C20977"/>
    <w:rsid w:val="00C22ADA"/>
    <w:rsid w:val="00C2313C"/>
    <w:rsid w:val="00C23435"/>
    <w:rsid w:val="00C23574"/>
    <w:rsid w:val="00C23728"/>
    <w:rsid w:val="00C23EF7"/>
    <w:rsid w:val="00C24DFB"/>
    <w:rsid w:val="00C2511F"/>
    <w:rsid w:val="00C25471"/>
    <w:rsid w:val="00C25D64"/>
    <w:rsid w:val="00C27649"/>
    <w:rsid w:val="00C27840"/>
    <w:rsid w:val="00C301CC"/>
    <w:rsid w:val="00C30F75"/>
    <w:rsid w:val="00C31E2C"/>
    <w:rsid w:val="00C32435"/>
    <w:rsid w:val="00C325A1"/>
    <w:rsid w:val="00C32714"/>
    <w:rsid w:val="00C32A8D"/>
    <w:rsid w:val="00C32FDC"/>
    <w:rsid w:val="00C33BF3"/>
    <w:rsid w:val="00C34570"/>
    <w:rsid w:val="00C34718"/>
    <w:rsid w:val="00C356D8"/>
    <w:rsid w:val="00C35B4A"/>
    <w:rsid w:val="00C3652A"/>
    <w:rsid w:val="00C370AD"/>
    <w:rsid w:val="00C3717A"/>
    <w:rsid w:val="00C379E5"/>
    <w:rsid w:val="00C37A91"/>
    <w:rsid w:val="00C4089E"/>
    <w:rsid w:val="00C4119D"/>
    <w:rsid w:val="00C414FE"/>
    <w:rsid w:val="00C41DAD"/>
    <w:rsid w:val="00C42D2D"/>
    <w:rsid w:val="00C434D6"/>
    <w:rsid w:val="00C43B3B"/>
    <w:rsid w:val="00C440FA"/>
    <w:rsid w:val="00C4449B"/>
    <w:rsid w:val="00C44E99"/>
    <w:rsid w:val="00C451AE"/>
    <w:rsid w:val="00C453A2"/>
    <w:rsid w:val="00C45F46"/>
    <w:rsid w:val="00C46F76"/>
    <w:rsid w:val="00C47370"/>
    <w:rsid w:val="00C47667"/>
    <w:rsid w:val="00C47914"/>
    <w:rsid w:val="00C479E4"/>
    <w:rsid w:val="00C47B1E"/>
    <w:rsid w:val="00C5082D"/>
    <w:rsid w:val="00C50E26"/>
    <w:rsid w:val="00C51519"/>
    <w:rsid w:val="00C5152A"/>
    <w:rsid w:val="00C5286A"/>
    <w:rsid w:val="00C52FCE"/>
    <w:rsid w:val="00C53282"/>
    <w:rsid w:val="00C5360A"/>
    <w:rsid w:val="00C53D46"/>
    <w:rsid w:val="00C53E53"/>
    <w:rsid w:val="00C552DC"/>
    <w:rsid w:val="00C55364"/>
    <w:rsid w:val="00C55DF6"/>
    <w:rsid w:val="00C55E08"/>
    <w:rsid w:val="00C56708"/>
    <w:rsid w:val="00C56ED0"/>
    <w:rsid w:val="00C603D0"/>
    <w:rsid w:val="00C61963"/>
    <w:rsid w:val="00C61B04"/>
    <w:rsid w:val="00C61C2B"/>
    <w:rsid w:val="00C61CDE"/>
    <w:rsid w:val="00C62292"/>
    <w:rsid w:val="00C627E9"/>
    <w:rsid w:val="00C62BC2"/>
    <w:rsid w:val="00C63B0D"/>
    <w:rsid w:val="00C64CE1"/>
    <w:rsid w:val="00C650C2"/>
    <w:rsid w:val="00C6584A"/>
    <w:rsid w:val="00C6603A"/>
    <w:rsid w:val="00C661D0"/>
    <w:rsid w:val="00C66EA1"/>
    <w:rsid w:val="00C67698"/>
    <w:rsid w:val="00C67E6E"/>
    <w:rsid w:val="00C7043D"/>
    <w:rsid w:val="00C705F6"/>
    <w:rsid w:val="00C71A82"/>
    <w:rsid w:val="00C7312B"/>
    <w:rsid w:val="00C7344A"/>
    <w:rsid w:val="00C73A58"/>
    <w:rsid w:val="00C73E58"/>
    <w:rsid w:val="00C743BA"/>
    <w:rsid w:val="00C74970"/>
    <w:rsid w:val="00C74AB7"/>
    <w:rsid w:val="00C76155"/>
    <w:rsid w:val="00C76CB7"/>
    <w:rsid w:val="00C778E6"/>
    <w:rsid w:val="00C77FD8"/>
    <w:rsid w:val="00C800AA"/>
    <w:rsid w:val="00C81046"/>
    <w:rsid w:val="00C81166"/>
    <w:rsid w:val="00C8117E"/>
    <w:rsid w:val="00C8180E"/>
    <w:rsid w:val="00C81B18"/>
    <w:rsid w:val="00C81B44"/>
    <w:rsid w:val="00C8280D"/>
    <w:rsid w:val="00C84663"/>
    <w:rsid w:val="00C85180"/>
    <w:rsid w:val="00C85193"/>
    <w:rsid w:val="00C85F83"/>
    <w:rsid w:val="00C86434"/>
    <w:rsid w:val="00C868A6"/>
    <w:rsid w:val="00C86C44"/>
    <w:rsid w:val="00C8739E"/>
    <w:rsid w:val="00C90A0F"/>
    <w:rsid w:val="00C90CD4"/>
    <w:rsid w:val="00C91498"/>
    <w:rsid w:val="00C92ACB"/>
    <w:rsid w:val="00C94023"/>
    <w:rsid w:val="00C960F4"/>
    <w:rsid w:val="00C96825"/>
    <w:rsid w:val="00C96B5E"/>
    <w:rsid w:val="00C97C4A"/>
    <w:rsid w:val="00C97DA0"/>
    <w:rsid w:val="00CA127E"/>
    <w:rsid w:val="00CA1990"/>
    <w:rsid w:val="00CA1C55"/>
    <w:rsid w:val="00CA1F4C"/>
    <w:rsid w:val="00CA2092"/>
    <w:rsid w:val="00CA2526"/>
    <w:rsid w:val="00CA294E"/>
    <w:rsid w:val="00CA2FB3"/>
    <w:rsid w:val="00CA46B0"/>
    <w:rsid w:val="00CA4822"/>
    <w:rsid w:val="00CA4DF8"/>
    <w:rsid w:val="00CA5446"/>
    <w:rsid w:val="00CA6002"/>
    <w:rsid w:val="00CA74CB"/>
    <w:rsid w:val="00CA7BE9"/>
    <w:rsid w:val="00CA7CDD"/>
    <w:rsid w:val="00CA7D3C"/>
    <w:rsid w:val="00CB017C"/>
    <w:rsid w:val="00CB0684"/>
    <w:rsid w:val="00CB088B"/>
    <w:rsid w:val="00CB0D55"/>
    <w:rsid w:val="00CB136F"/>
    <w:rsid w:val="00CB1BFE"/>
    <w:rsid w:val="00CB1D26"/>
    <w:rsid w:val="00CB205A"/>
    <w:rsid w:val="00CB2104"/>
    <w:rsid w:val="00CB281F"/>
    <w:rsid w:val="00CB2E43"/>
    <w:rsid w:val="00CB3D94"/>
    <w:rsid w:val="00CB43D8"/>
    <w:rsid w:val="00CB4416"/>
    <w:rsid w:val="00CB4D96"/>
    <w:rsid w:val="00CB64A5"/>
    <w:rsid w:val="00CB672F"/>
    <w:rsid w:val="00CB6B0C"/>
    <w:rsid w:val="00CB6DE8"/>
    <w:rsid w:val="00CB714E"/>
    <w:rsid w:val="00CC0297"/>
    <w:rsid w:val="00CC15EB"/>
    <w:rsid w:val="00CC17A0"/>
    <w:rsid w:val="00CC17F9"/>
    <w:rsid w:val="00CC1CAF"/>
    <w:rsid w:val="00CC258D"/>
    <w:rsid w:val="00CC26DF"/>
    <w:rsid w:val="00CC2F39"/>
    <w:rsid w:val="00CC3B00"/>
    <w:rsid w:val="00CC3B32"/>
    <w:rsid w:val="00CC3BF2"/>
    <w:rsid w:val="00CC3C04"/>
    <w:rsid w:val="00CC5D7B"/>
    <w:rsid w:val="00CC66C9"/>
    <w:rsid w:val="00CC6736"/>
    <w:rsid w:val="00CC7A06"/>
    <w:rsid w:val="00CD0413"/>
    <w:rsid w:val="00CD087D"/>
    <w:rsid w:val="00CD159E"/>
    <w:rsid w:val="00CD18D4"/>
    <w:rsid w:val="00CD27CE"/>
    <w:rsid w:val="00CD2B02"/>
    <w:rsid w:val="00CD32CE"/>
    <w:rsid w:val="00CD3EC4"/>
    <w:rsid w:val="00CD4A0D"/>
    <w:rsid w:val="00CD4D54"/>
    <w:rsid w:val="00CD5970"/>
    <w:rsid w:val="00CD5A7C"/>
    <w:rsid w:val="00CD6177"/>
    <w:rsid w:val="00CD628F"/>
    <w:rsid w:val="00CD67FE"/>
    <w:rsid w:val="00CD752D"/>
    <w:rsid w:val="00CE1364"/>
    <w:rsid w:val="00CE2629"/>
    <w:rsid w:val="00CE2945"/>
    <w:rsid w:val="00CE297B"/>
    <w:rsid w:val="00CE3158"/>
    <w:rsid w:val="00CE32F9"/>
    <w:rsid w:val="00CE401A"/>
    <w:rsid w:val="00CE4708"/>
    <w:rsid w:val="00CE64F4"/>
    <w:rsid w:val="00CE6CEA"/>
    <w:rsid w:val="00CE78CF"/>
    <w:rsid w:val="00CE7E8A"/>
    <w:rsid w:val="00CF0A79"/>
    <w:rsid w:val="00CF0A80"/>
    <w:rsid w:val="00CF1BAA"/>
    <w:rsid w:val="00CF2A8B"/>
    <w:rsid w:val="00CF3C6E"/>
    <w:rsid w:val="00CF4198"/>
    <w:rsid w:val="00CF57B2"/>
    <w:rsid w:val="00CF7063"/>
    <w:rsid w:val="00CF74F3"/>
    <w:rsid w:val="00D006FE"/>
    <w:rsid w:val="00D0080A"/>
    <w:rsid w:val="00D0131C"/>
    <w:rsid w:val="00D01326"/>
    <w:rsid w:val="00D01937"/>
    <w:rsid w:val="00D0223C"/>
    <w:rsid w:val="00D0247C"/>
    <w:rsid w:val="00D02638"/>
    <w:rsid w:val="00D04BFB"/>
    <w:rsid w:val="00D0582E"/>
    <w:rsid w:val="00D05E46"/>
    <w:rsid w:val="00D065A7"/>
    <w:rsid w:val="00D06DB9"/>
    <w:rsid w:val="00D076E3"/>
    <w:rsid w:val="00D07740"/>
    <w:rsid w:val="00D1047C"/>
    <w:rsid w:val="00D10E8E"/>
    <w:rsid w:val="00D11637"/>
    <w:rsid w:val="00D11690"/>
    <w:rsid w:val="00D11A00"/>
    <w:rsid w:val="00D1259E"/>
    <w:rsid w:val="00D13B35"/>
    <w:rsid w:val="00D144A0"/>
    <w:rsid w:val="00D14509"/>
    <w:rsid w:val="00D14A4F"/>
    <w:rsid w:val="00D14DB9"/>
    <w:rsid w:val="00D157B9"/>
    <w:rsid w:val="00D15C39"/>
    <w:rsid w:val="00D16610"/>
    <w:rsid w:val="00D175B5"/>
    <w:rsid w:val="00D175D7"/>
    <w:rsid w:val="00D17BCE"/>
    <w:rsid w:val="00D2050E"/>
    <w:rsid w:val="00D209F6"/>
    <w:rsid w:val="00D21D3F"/>
    <w:rsid w:val="00D22343"/>
    <w:rsid w:val="00D22EF2"/>
    <w:rsid w:val="00D2347A"/>
    <w:rsid w:val="00D23ECE"/>
    <w:rsid w:val="00D2511B"/>
    <w:rsid w:val="00D2557C"/>
    <w:rsid w:val="00D25899"/>
    <w:rsid w:val="00D258EE"/>
    <w:rsid w:val="00D263C7"/>
    <w:rsid w:val="00D26690"/>
    <w:rsid w:val="00D266F5"/>
    <w:rsid w:val="00D270C2"/>
    <w:rsid w:val="00D27E9A"/>
    <w:rsid w:val="00D31018"/>
    <w:rsid w:val="00D315A3"/>
    <w:rsid w:val="00D32A9F"/>
    <w:rsid w:val="00D33090"/>
    <w:rsid w:val="00D33D16"/>
    <w:rsid w:val="00D343CE"/>
    <w:rsid w:val="00D35053"/>
    <w:rsid w:val="00D351E1"/>
    <w:rsid w:val="00D366CB"/>
    <w:rsid w:val="00D36A7B"/>
    <w:rsid w:val="00D36E94"/>
    <w:rsid w:val="00D37722"/>
    <w:rsid w:val="00D40680"/>
    <w:rsid w:val="00D40715"/>
    <w:rsid w:val="00D4099F"/>
    <w:rsid w:val="00D40D27"/>
    <w:rsid w:val="00D40D5B"/>
    <w:rsid w:val="00D40DDC"/>
    <w:rsid w:val="00D4189E"/>
    <w:rsid w:val="00D421A8"/>
    <w:rsid w:val="00D428A5"/>
    <w:rsid w:val="00D4293B"/>
    <w:rsid w:val="00D42A47"/>
    <w:rsid w:val="00D4359D"/>
    <w:rsid w:val="00D4378E"/>
    <w:rsid w:val="00D43B47"/>
    <w:rsid w:val="00D440D9"/>
    <w:rsid w:val="00D442E3"/>
    <w:rsid w:val="00D45888"/>
    <w:rsid w:val="00D46208"/>
    <w:rsid w:val="00D471BF"/>
    <w:rsid w:val="00D47B80"/>
    <w:rsid w:val="00D50C2A"/>
    <w:rsid w:val="00D51CD6"/>
    <w:rsid w:val="00D5226A"/>
    <w:rsid w:val="00D526D5"/>
    <w:rsid w:val="00D52816"/>
    <w:rsid w:val="00D536EA"/>
    <w:rsid w:val="00D53D56"/>
    <w:rsid w:val="00D55134"/>
    <w:rsid w:val="00D5679F"/>
    <w:rsid w:val="00D5683A"/>
    <w:rsid w:val="00D6015C"/>
    <w:rsid w:val="00D60542"/>
    <w:rsid w:val="00D606DB"/>
    <w:rsid w:val="00D60B50"/>
    <w:rsid w:val="00D61DA8"/>
    <w:rsid w:val="00D624B6"/>
    <w:rsid w:val="00D62735"/>
    <w:rsid w:val="00D63489"/>
    <w:rsid w:val="00D63C13"/>
    <w:rsid w:val="00D63CD8"/>
    <w:rsid w:val="00D63F31"/>
    <w:rsid w:val="00D646D2"/>
    <w:rsid w:val="00D64B7B"/>
    <w:rsid w:val="00D65380"/>
    <w:rsid w:val="00D65386"/>
    <w:rsid w:val="00D65D71"/>
    <w:rsid w:val="00D65EEB"/>
    <w:rsid w:val="00D65EFA"/>
    <w:rsid w:val="00D66120"/>
    <w:rsid w:val="00D663F2"/>
    <w:rsid w:val="00D6772D"/>
    <w:rsid w:val="00D6797C"/>
    <w:rsid w:val="00D67B2E"/>
    <w:rsid w:val="00D67BF5"/>
    <w:rsid w:val="00D7002B"/>
    <w:rsid w:val="00D7029D"/>
    <w:rsid w:val="00D70B49"/>
    <w:rsid w:val="00D71FFA"/>
    <w:rsid w:val="00D7251E"/>
    <w:rsid w:val="00D72887"/>
    <w:rsid w:val="00D729BF"/>
    <w:rsid w:val="00D730A9"/>
    <w:rsid w:val="00D73248"/>
    <w:rsid w:val="00D7399F"/>
    <w:rsid w:val="00D740AF"/>
    <w:rsid w:val="00D74E60"/>
    <w:rsid w:val="00D751FD"/>
    <w:rsid w:val="00D75FE0"/>
    <w:rsid w:val="00D76573"/>
    <w:rsid w:val="00D76D2C"/>
    <w:rsid w:val="00D76DA4"/>
    <w:rsid w:val="00D77771"/>
    <w:rsid w:val="00D80907"/>
    <w:rsid w:val="00D80B3F"/>
    <w:rsid w:val="00D817C2"/>
    <w:rsid w:val="00D81EA3"/>
    <w:rsid w:val="00D82A1F"/>
    <w:rsid w:val="00D831D8"/>
    <w:rsid w:val="00D836E3"/>
    <w:rsid w:val="00D83DC9"/>
    <w:rsid w:val="00D8638E"/>
    <w:rsid w:val="00D8690D"/>
    <w:rsid w:val="00D86D7D"/>
    <w:rsid w:val="00D871E1"/>
    <w:rsid w:val="00D872B8"/>
    <w:rsid w:val="00D910C2"/>
    <w:rsid w:val="00D915D2"/>
    <w:rsid w:val="00D91965"/>
    <w:rsid w:val="00D91FF8"/>
    <w:rsid w:val="00D92031"/>
    <w:rsid w:val="00D92DED"/>
    <w:rsid w:val="00D92F11"/>
    <w:rsid w:val="00D9311B"/>
    <w:rsid w:val="00D947FC"/>
    <w:rsid w:val="00D9489A"/>
    <w:rsid w:val="00D9507E"/>
    <w:rsid w:val="00D952E9"/>
    <w:rsid w:val="00D957C8"/>
    <w:rsid w:val="00D969CF"/>
    <w:rsid w:val="00D96AF8"/>
    <w:rsid w:val="00D97386"/>
    <w:rsid w:val="00D979D0"/>
    <w:rsid w:val="00D97A14"/>
    <w:rsid w:val="00DA0034"/>
    <w:rsid w:val="00DA0B5A"/>
    <w:rsid w:val="00DA14C3"/>
    <w:rsid w:val="00DA2281"/>
    <w:rsid w:val="00DA2364"/>
    <w:rsid w:val="00DA250C"/>
    <w:rsid w:val="00DA27D3"/>
    <w:rsid w:val="00DA3248"/>
    <w:rsid w:val="00DA3392"/>
    <w:rsid w:val="00DA350C"/>
    <w:rsid w:val="00DA37A4"/>
    <w:rsid w:val="00DA3AC0"/>
    <w:rsid w:val="00DA4660"/>
    <w:rsid w:val="00DA485E"/>
    <w:rsid w:val="00DA4DBC"/>
    <w:rsid w:val="00DA4EE8"/>
    <w:rsid w:val="00DA5E66"/>
    <w:rsid w:val="00DA6122"/>
    <w:rsid w:val="00DA6414"/>
    <w:rsid w:val="00DA6EA2"/>
    <w:rsid w:val="00DA757C"/>
    <w:rsid w:val="00DB05F2"/>
    <w:rsid w:val="00DB065D"/>
    <w:rsid w:val="00DB0719"/>
    <w:rsid w:val="00DB071D"/>
    <w:rsid w:val="00DB09B6"/>
    <w:rsid w:val="00DB0B0D"/>
    <w:rsid w:val="00DB165C"/>
    <w:rsid w:val="00DB1877"/>
    <w:rsid w:val="00DB1A1D"/>
    <w:rsid w:val="00DB1FEE"/>
    <w:rsid w:val="00DB2046"/>
    <w:rsid w:val="00DB237F"/>
    <w:rsid w:val="00DB4AF3"/>
    <w:rsid w:val="00DB5210"/>
    <w:rsid w:val="00DB57C1"/>
    <w:rsid w:val="00DB5BEA"/>
    <w:rsid w:val="00DB5DE0"/>
    <w:rsid w:val="00DB6703"/>
    <w:rsid w:val="00DB69B0"/>
    <w:rsid w:val="00DB6C93"/>
    <w:rsid w:val="00DB727B"/>
    <w:rsid w:val="00DB7B5F"/>
    <w:rsid w:val="00DB7C0E"/>
    <w:rsid w:val="00DB7F4F"/>
    <w:rsid w:val="00DC0466"/>
    <w:rsid w:val="00DC0BAF"/>
    <w:rsid w:val="00DC10DD"/>
    <w:rsid w:val="00DC1985"/>
    <w:rsid w:val="00DC19C9"/>
    <w:rsid w:val="00DC1F52"/>
    <w:rsid w:val="00DC3805"/>
    <w:rsid w:val="00DC3F52"/>
    <w:rsid w:val="00DC4193"/>
    <w:rsid w:val="00DC430F"/>
    <w:rsid w:val="00DC43F4"/>
    <w:rsid w:val="00DC4426"/>
    <w:rsid w:val="00DC457F"/>
    <w:rsid w:val="00DC47D3"/>
    <w:rsid w:val="00DC559B"/>
    <w:rsid w:val="00DC5801"/>
    <w:rsid w:val="00DC718F"/>
    <w:rsid w:val="00DC7AFF"/>
    <w:rsid w:val="00DD0169"/>
    <w:rsid w:val="00DD10EB"/>
    <w:rsid w:val="00DD1206"/>
    <w:rsid w:val="00DD1A74"/>
    <w:rsid w:val="00DD1D7E"/>
    <w:rsid w:val="00DD229C"/>
    <w:rsid w:val="00DD29B7"/>
    <w:rsid w:val="00DD2C4B"/>
    <w:rsid w:val="00DD2D1E"/>
    <w:rsid w:val="00DD3515"/>
    <w:rsid w:val="00DD3CC3"/>
    <w:rsid w:val="00DD405F"/>
    <w:rsid w:val="00DD51E8"/>
    <w:rsid w:val="00DE04E0"/>
    <w:rsid w:val="00DE0509"/>
    <w:rsid w:val="00DE0640"/>
    <w:rsid w:val="00DE0A20"/>
    <w:rsid w:val="00DE1028"/>
    <w:rsid w:val="00DE1899"/>
    <w:rsid w:val="00DE1972"/>
    <w:rsid w:val="00DE1EFC"/>
    <w:rsid w:val="00DE1FF2"/>
    <w:rsid w:val="00DE2F1C"/>
    <w:rsid w:val="00DE424A"/>
    <w:rsid w:val="00DE5678"/>
    <w:rsid w:val="00DE5CBA"/>
    <w:rsid w:val="00DE5F51"/>
    <w:rsid w:val="00DF14A1"/>
    <w:rsid w:val="00DF1B46"/>
    <w:rsid w:val="00DF4153"/>
    <w:rsid w:val="00DF4583"/>
    <w:rsid w:val="00DF462F"/>
    <w:rsid w:val="00DF488B"/>
    <w:rsid w:val="00DF503D"/>
    <w:rsid w:val="00DF51D1"/>
    <w:rsid w:val="00DF53BA"/>
    <w:rsid w:val="00DF6D42"/>
    <w:rsid w:val="00DF77F3"/>
    <w:rsid w:val="00DF7ECD"/>
    <w:rsid w:val="00E003F7"/>
    <w:rsid w:val="00E009DE"/>
    <w:rsid w:val="00E010E3"/>
    <w:rsid w:val="00E012E9"/>
    <w:rsid w:val="00E013DC"/>
    <w:rsid w:val="00E0168E"/>
    <w:rsid w:val="00E0174A"/>
    <w:rsid w:val="00E01FE9"/>
    <w:rsid w:val="00E02439"/>
    <w:rsid w:val="00E02E03"/>
    <w:rsid w:val="00E03061"/>
    <w:rsid w:val="00E03BA5"/>
    <w:rsid w:val="00E050AA"/>
    <w:rsid w:val="00E05C69"/>
    <w:rsid w:val="00E06730"/>
    <w:rsid w:val="00E06CF0"/>
    <w:rsid w:val="00E077F3"/>
    <w:rsid w:val="00E07DDA"/>
    <w:rsid w:val="00E10102"/>
    <w:rsid w:val="00E10C51"/>
    <w:rsid w:val="00E10DE2"/>
    <w:rsid w:val="00E1155B"/>
    <w:rsid w:val="00E12018"/>
    <w:rsid w:val="00E1219B"/>
    <w:rsid w:val="00E127B1"/>
    <w:rsid w:val="00E12B34"/>
    <w:rsid w:val="00E13B2A"/>
    <w:rsid w:val="00E14A05"/>
    <w:rsid w:val="00E14EE4"/>
    <w:rsid w:val="00E15297"/>
    <w:rsid w:val="00E16C93"/>
    <w:rsid w:val="00E16F22"/>
    <w:rsid w:val="00E1700A"/>
    <w:rsid w:val="00E17C57"/>
    <w:rsid w:val="00E17C5C"/>
    <w:rsid w:val="00E17EA7"/>
    <w:rsid w:val="00E209E3"/>
    <w:rsid w:val="00E20CAA"/>
    <w:rsid w:val="00E22356"/>
    <w:rsid w:val="00E239A9"/>
    <w:rsid w:val="00E23C65"/>
    <w:rsid w:val="00E240FD"/>
    <w:rsid w:val="00E246F6"/>
    <w:rsid w:val="00E248A2"/>
    <w:rsid w:val="00E24AEC"/>
    <w:rsid w:val="00E24AF7"/>
    <w:rsid w:val="00E25581"/>
    <w:rsid w:val="00E264AF"/>
    <w:rsid w:val="00E26870"/>
    <w:rsid w:val="00E26DA7"/>
    <w:rsid w:val="00E271D6"/>
    <w:rsid w:val="00E272C6"/>
    <w:rsid w:val="00E27748"/>
    <w:rsid w:val="00E27F13"/>
    <w:rsid w:val="00E306CB"/>
    <w:rsid w:val="00E31019"/>
    <w:rsid w:val="00E32130"/>
    <w:rsid w:val="00E338BA"/>
    <w:rsid w:val="00E34E0F"/>
    <w:rsid w:val="00E35574"/>
    <w:rsid w:val="00E36862"/>
    <w:rsid w:val="00E36A53"/>
    <w:rsid w:val="00E37032"/>
    <w:rsid w:val="00E376EA"/>
    <w:rsid w:val="00E37782"/>
    <w:rsid w:val="00E4034C"/>
    <w:rsid w:val="00E41198"/>
    <w:rsid w:val="00E41345"/>
    <w:rsid w:val="00E41E2A"/>
    <w:rsid w:val="00E41FDE"/>
    <w:rsid w:val="00E42118"/>
    <w:rsid w:val="00E42400"/>
    <w:rsid w:val="00E42966"/>
    <w:rsid w:val="00E432E1"/>
    <w:rsid w:val="00E43434"/>
    <w:rsid w:val="00E4350B"/>
    <w:rsid w:val="00E43B0A"/>
    <w:rsid w:val="00E44268"/>
    <w:rsid w:val="00E45CB8"/>
    <w:rsid w:val="00E463BF"/>
    <w:rsid w:val="00E46C85"/>
    <w:rsid w:val="00E46E7B"/>
    <w:rsid w:val="00E47BF9"/>
    <w:rsid w:val="00E50284"/>
    <w:rsid w:val="00E50387"/>
    <w:rsid w:val="00E504C9"/>
    <w:rsid w:val="00E504D4"/>
    <w:rsid w:val="00E50674"/>
    <w:rsid w:val="00E517F3"/>
    <w:rsid w:val="00E52008"/>
    <w:rsid w:val="00E52303"/>
    <w:rsid w:val="00E52F9C"/>
    <w:rsid w:val="00E53352"/>
    <w:rsid w:val="00E53D42"/>
    <w:rsid w:val="00E53D96"/>
    <w:rsid w:val="00E548FB"/>
    <w:rsid w:val="00E54A9C"/>
    <w:rsid w:val="00E55839"/>
    <w:rsid w:val="00E5586A"/>
    <w:rsid w:val="00E55A65"/>
    <w:rsid w:val="00E562F3"/>
    <w:rsid w:val="00E564EC"/>
    <w:rsid w:val="00E56853"/>
    <w:rsid w:val="00E56FB5"/>
    <w:rsid w:val="00E614AF"/>
    <w:rsid w:val="00E618A4"/>
    <w:rsid w:val="00E61ED5"/>
    <w:rsid w:val="00E62008"/>
    <w:rsid w:val="00E6272D"/>
    <w:rsid w:val="00E630B2"/>
    <w:rsid w:val="00E63198"/>
    <w:rsid w:val="00E644C5"/>
    <w:rsid w:val="00E6534A"/>
    <w:rsid w:val="00E656FB"/>
    <w:rsid w:val="00E65E2C"/>
    <w:rsid w:val="00E65ED1"/>
    <w:rsid w:val="00E662E0"/>
    <w:rsid w:val="00E66AA1"/>
    <w:rsid w:val="00E66BC8"/>
    <w:rsid w:val="00E66BCC"/>
    <w:rsid w:val="00E66BCD"/>
    <w:rsid w:val="00E67741"/>
    <w:rsid w:val="00E703F9"/>
    <w:rsid w:val="00E70588"/>
    <w:rsid w:val="00E7099F"/>
    <w:rsid w:val="00E712A6"/>
    <w:rsid w:val="00E72F7A"/>
    <w:rsid w:val="00E72F7E"/>
    <w:rsid w:val="00E73712"/>
    <w:rsid w:val="00E7386E"/>
    <w:rsid w:val="00E75D7E"/>
    <w:rsid w:val="00E76B13"/>
    <w:rsid w:val="00E772C3"/>
    <w:rsid w:val="00E8021D"/>
    <w:rsid w:val="00E80C0D"/>
    <w:rsid w:val="00E8173B"/>
    <w:rsid w:val="00E81B13"/>
    <w:rsid w:val="00E81B8E"/>
    <w:rsid w:val="00E81CAF"/>
    <w:rsid w:val="00E820F3"/>
    <w:rsid w:val="00E82EDF"/>
    <w:rsid w:val="00E835E5"/>
    <w:rsid w:val="00E84E4C"/>
    <w:rsid w:val="00E84F60"/>
    <w:rsid w:val="00E85712"/>
    <w:rsid w:val="00E857B0"/>
    <w:rsid w:val="00E85BF2"/>
    <w:rsid w:val="00E86004"/>
    <w:rsid w:val="00E87555"/>
    <w:rsid w:val="00E87B84"/>
    <w:rsid w:val="00E87DD7"/>
    <w:rsid w:val="00E911B9"/>
    <w:rsid w:val="00E9237C"/>
    <w:rsid w:val="00E94820"/>
    <w:rsid w:val="00E948AE"/>
    <w:rsid w:val="00E94D8A"/>
    <w:rsid w:val="00E959B6"/>
    <w:rsid w:val="00E968FA"/>
    <w:rsid w:val="00E96C85"/>
    <w:rsid w:val="00E96F72"/>
    <w:rsid w:val="00EA00CD"/>
    <w:rsid w:val="00EA0AB5"/>
    <w:rsid w:val="00EA0ACF"/>
    <w:rsid w:val="00EA14B2"/>
    <w:rsid w:val="00EA1590"/>
    <w:rsid w:val="00EA30D3"/>
    <w:rsid w:val="00EA3682"/>
    <w:rsid w:val="00EA4F53"/>
    <w:rsid w:val="00EA5464"/>
    <w:rsid w:val="00EA5B71"/>
    <w:rsid w:val="00EA5E3F"/>
    <w:rsid w:val="00EA5FF5"/>
    <w:rsid w:val="00EA7F91"/>
    <w:rsid w:val="00EB0FF8"/>
    <w:rsid w:val="00EB1951"/>
    <w:rsid w:val="00EB1BD7"/>
    <w:rsid w:val="00EB1C69"/>
    <w:rsid w:val="00EB4581"/>
    <w:rsid w:val="00EB4772"/>
    <w:rsid w:val="00EB4BE6"/>
    <w:rsid w:val="00EB4CAB"/>
    <w:rsid w:val="00EB4E89"/>
    <w:rsid w:val="00EB5381"/>
    <w:rsid w:val="00EB689F"/>
    <w:rsid w:val="00EB71B7"/>
    <w:rsid w:val="00EB74C6"/>
    <w:rsid w:val="00EB7546"/>
    <w:rsid w:val="00EC0652"/>
    <w:rsid w:val="00EC0A73"/>
    <w:rsid w:val="00EC2798"/>
    <w:rsid w:val="00EC2ABE"/>
    <w:rsid w:val="00EC2B4F"/>
    <w:rsid w:val="00EC2E70"/>
    <w:rsid w:val="00EC302E"/>
    <w:rsid w:val="00EC30A8"/>
    <w:rsid w:val="00EC36AB"/>
    <w:rsid w:val="00EC3DFA"/>
    <w:rsid w:val="00EC3F8B"/>
    <w:rsid w:val="00EC4DFD"/>
    <w:rsid w:val="00EC58F8"/>
    <w:rsid w:val="00EC63DE"/>
    <w:rsid w:val="00EC6494"/>
    <w:rsid w:val="00EC67AC"/>
    <w:rsid w:val="00EC68E4"/>
    <w:rsid w:val="00EC6BD1"/>
    <w:rsid w:val="00EC6F88"/>
    <w:rsid w:val="00EC7098"/>
    <w:rsid w:val="00EC7144"/>
    <w:rsid w:val="00EC7731"/>
    <w:rsid w:val="00EC7B51"/>
    <w:rsid w:val="00EC7DFF"/>
    <w:rsid w:val="00ED011D"/>
    <w:rsid w:val="00ED141F"/>
    <w:rsid w:val="00ED18F1"/>
    <w:rsid w:val="00ED1C93"/>
    <w:rsid w:val="00ED1FDB"/>
    <w:rsid w:val="00ED3447"/>
    <w:rsid w:val="00ED3A35"/>
    <w:rsid w:val="00ED3B85"/>
    <w:rsid w:val="00ED3D2D"/>
    <w:rsid w:val="00ED418D"/>
    <w:rsid w:val="00ED4677"/>
    <w:rsid w:val="00ED55E6"/>
    <w:rsid w:val="00ED6AFE"/>
    <w:rsid w:val="00ED6DCC"/>
    <w:rsid w:val="00ED6F88"/>
    <w:rsid w:val="00ED7FC5"/>
    <w:rsid w:val="00EE0237"/>
    <w:rsid w:val="00EE05CA"/>
    <w:rsid w:val="00EE0A3B"/>
    <w:rsid w:val="00EE0ADC"/>
    <w:rsid w:val="00EE1C1D"/>
    <w:rsid w:val="00EE2040"/>
    <w:rsid w:val="00EE2ED3"/>
    <w:rsid w:val="00EE3631"/>
    <w:rsid w:val="00EE43CC"/>
    <w:rsid w:val="00EE4B4A"/>
    <w:rsid w:val="00EE54C4"/>
    <w:rsid w:val="00EE75CE"/>
    <w:rsid w:val="00EE7638"/>
    <w:rsid w:val="00EE7697"/>
    <w:rsid w:val="00EE7A0B"/>
    <w:rsid w:val="00EE7AB2"/>
    <w:rsid w:val="00EF0560"/>
    <w:rsid w:val="00EF0999"/>
    <w:rsid w:val="00EF1B3A"/>
    <w:rsid w:val="00EF21C1"/>
    <w:rsid w:val="00EF3090"/>
    <w:rsid w:val="00EF33DA"/>
    <w:rsid w:val="00EF497E"/>
    <w:rsid w:val="00EF4D66"/>
    <w:rsid w:val="00EF636E"/>
    <w:rsid w:val="00EF6562"/>
    <w:rsid w:val="00EF6DA5"/>
    <w:rsid w:val="00EF73DD"/>
    <w:rsid w:val="00F00807"/>
    <w:rsid w:val="00F009A8"/>
    <w:rsid w:val="00F00EFF"/>
    <w:rsid w:val="00F01462"/>
    <w:rsid w:val="00F01CCA"/>
    <w:rsid w:val="00F030E8"/>
    <w:rsid w:val="00F03C71"/>
    <w:rsid w:val="00F059EC"/>
    <w:rsid w:val="00F06209"/>
    <w:rsid w:val="00F0691B"/>
    <w:rsid w:val="00F1164E"/>
    <w:rsid w:val="00F1179A"/>
    <w:rsid w:val="00F11BF1"/>
    <w:rsid w:val="00F11E99"/>
    <w:rsid w:val="00F12768"/>
    <w:rsid w:val="00F12932"/>
    <w:rsid w:val="00F12A11"/>
    <w:rsid w:val="00F12C41"/>
    <w:rsid w:val="00F1339A"/>
    <w:rsid w:val="00F13654"/>
    <w:rsid w:val="00F13DE0"/>
    <w:rsid w:val="00F13EDC"/>
    <w:rsid w:val="00F147E4"/>
    <w:rsid w:val="00F14A0E"/>
    <w:rsid w:val="00F15B75"/>
    <w:rsid w:val="00F15D5C"/>
    <w:rsid w:val="00F15D67"/>
    <w:rsid w:val="00F16474"/>
    <w:rsid w:val="00F1647D"/>
    <w:rsid w:val="00F1683F"/>
    <w:rsid w:val="00F16F60"/>
    <w:rsid w:val="00F203E0"/>
    <w:rsid w:val="00F20C6D"/>
    <w:rsid w:val="00F2198D"/>
    <w:rsid w:val="00F21EB4"/>
    <w:rsid w:val="00F2225C"/>
    <w:rsid w:val="00F223E0"/>
    <w:rsid w:val="00F22548"/>
    <w:rsid w:val="00F23E0E"/>
    <w:rsid w:val="00F256F3"/>
    <w:rsid w:val="00F27443"/>
    <w:rsid w:val="00F3098F"/>
    <w:rsid w:val="00F30FD3"/>
    <w:rsid w:val="00F311AE"/>
    <w:rsid w:val="00F31581"/>
    <w:rsid w:val="00F31970"/>
    <w:rsid w:val="00F321D0"/>
    <w:rsid w:val="00F3247F"/>
    <w:rsid w:val="00F32BE8"/>
    <w:rsid w:val="00F32E3F"/>
    <w:rsid w:val="00F33EED"/>
    <w:rsid w:val="00F349E4"/>
    <w:rsid w:val="00F358FC"/>
    <w:rsid w:val="00F37F41"/>
    <w:rsid w:val="00F40328"/>
    <w:rsid w:val="00F409E6"/>
    <w:rsid w:val="00F4316D"/>
    <w:rsid w:val="00F457B8"/>
    <w:rsid w:val="00F464D4"/>
    <w:rsid w:val="00F47EE6"/>
    <w:rsid w:val="00F50C5A"/>
    <w:rsid w:val="00F510C7"/>
    <w:rsid w:val="00F511FC"/>
    <w:rsid w:val="00F519AD"/>
    <w:rsid w:val="00F51C7A"/>
    <w:rsid w:val="00F52732"/>
    <w:rsid w:val="00F5277C"/>
    <w:rsid w:val="00F52CBF"/>
    <w:rsid w:val="00F534D1"/>
    <w:rsid w:val="00F5473F"/>
    <w:rsid w:val="00F549F1"/>
    <w:rsid w:val="00F54A2F"/>
    <w:rsid w:val="00F5514D"/>
    <w:rsid w:val="00F55C97"/>
    <w:rsid w:val="00F55FB8"/>
    <w:rsid w:val="00F574DB"/>
    <w:rsid w:val="00F5757C"/>
    <w:rsid w:val="00F577B4"/>
    <w:rsid w:val="00F57806"/>
    <w:rsid w:val="00F57C2B"/>
    <w:rsid w:val="00F60673"/>
    <w:rsid w:val="00F608A1"/>
    <w:rsid w:val="00F60938"/>
    <w:rsid w:val="00F61B5B"/>
    <w:rsid w:val="00F61CC5"/>
    <w:rsid w:val="00F62B5D"/>
    <w:rsid w:val="00F64303"/>
    <w:rsid w:val="00F64DFC"/>
    <w:rsid w:val="00F6582F"/>
    <w:rsid w:val="00F65A92"/>
    <w:rsid w:val="00F65CC9"/>
    <w:rsid w:val="00F673D0"/>
    <w:rsid w:val="00F7042D"/>
    <w:rsid w:val="00F7052F"/>
    <w:rsid w:val="00F70769"/>
    <w:rsid w:val="00F70CE7"/>
    <w:rsid w:val="00F713D7"/>
    <w:rsid w:val="00F71C4B"/>
    <w:rsid w:val="00F73919"/>
    <w:rsid w:val="00F73DC5"/>
    <w:rsid w:val="00F73E75"/>
    <w:rsid w:val="00F7461A"/>
    <w:rsid w:val="00F74FFF"/>
    <w:rsid w:val="00F752B1"/>
    <w:rsid w:val="00F75F47"/>
    <w:rsid w:val="00F75FD7"/>
    <w:rsid w:val="00F76007"/>
    <w:rsid w:val="00F76E3E"/>
    <w:rsid w:val="00F81A5D"/>
    <w:rsid w:val="00F82876"/>
    <w:rsid w:val="00F82940"/>
    <w:rsid w:val="00F83102"/>
    <w:rsid w:val="00F8406A"/>
    <w:rsid w:val="00F84665"/>
    <w:rsid w:val="00F849A1"/>
    <w:rsid w:val="00F86A6B"/>
    <w:rsid w:val="00F87773"/>
    <w:rsid w:val="00F906E5"/>
    <w:rsid w:val="00F90B8E"/>
    <w:rsid w:val="00F91178"/>
    <w:rsid w:val="00F921C1"/>
    <w:rsid w:val="00F92745"/>
    <w:rsid w:val="00F92D50"/>
    <w:rsid w:val="00F930C6"/>
    <w:rsid w:val="00F931C8"/>
    <w:rsid w:val="00F95234"/>
    <w:rsid w:val="00F95658"/>
    <w:rsid w:val="00F959E1"/>
    <w:rsid w:val="00F97276"/>
    <w:rsid w:val="00F9756C"/>
    <w:rsid w:val="00F97A31"/>
    <w:rsid w:val="00F97C81"/>
    <w:rsid w:val="00FA0C47"/>
    <w:rsid w:val="00FA17C5"/>
    <w:rsid w:val="00FA1B09"/>
    <w:rsid w:val="00FA1B68"/>
    <w:rsid w:val="00FA1E12"/>
    <w:rsid w:val="00FA2038"/>
    <w:rsid w:val="00FA24BD"/>
    <w:rsid w:val="00FA269F"/>
    <w:rsid w:val="00FA29DD"/>
    <w:rsid w:val="00FA3CF4"/>
    <w:rsid w:val="00FA472A"/>
    <w:rsid w:val="00FA4FD6"/>
    <w:rsid w:val="00FA5EDE"/>
    <w:rsid w:val="00FA7006"/>
    <w:rsid w:val="00FA7CE3"/>
    <w:rsid w:val="00FB0693"/>
    <w:rsid w:val="00FB2067"/>
    <w:rsid w:val="00FB22A0"/>
    <w:rsid w:val="00FB38E7"/>
    <w:rsid w:val="00FB39C1"/>
    <w:rsid w:val="00FB45A5"/>
    <w:rsid w:val="00FB47C7"/>
    <w:rsid w:val="00FB499F"/>
    <w:rsid w:val="00FB558B"/>
    <w:rsid w:val="00FB7036"/>
    <w:rsid w:val="00FB7122"/>
    <w:rsid w:val="00FB77AA"/>
    <w:rsid w:val="00FB7BE2"/>
    <w:rsid w:val="00FC0404"/>
    <w:rsid w:val="00FC06BC"/>
    <w:rsid w:val="00FC081D"/>
    <w:rsid w:val="00FC0FAA"/>
    <w:rsid w:val="00FC2256"/>
    <w:rsid w:val="00FC2414"/>
    <w:rsid w:val="00FC260B"/>
    <w:rsid w:val="00FC2691"/>
    <w:rsid w:val="00FC3AAF"/>
    <w:rsid w:val="00FC3B76"/>
    <w:rsid w:val="00FC3FFB"/>
    <w:rsid w:val="00FC452E"/>
    <w:rsid w:val="00FC46A8"/>
    <w:rsid w:val="00FC4737"/>
    <w:rsid w:val="00FC6054"/>
    <w:rsid w:val="00FC6317"/>
    <w:rsid w:val="00FC6F3A"/>
    <w:rsid w:val="00FC7D70"/>
    <w:rsid w:val="00FC7DFA"/>
    <w:rsid w:val="00FD113F"/>
    <w:rsid w:val="00FD205F"/>
    <w:rsid w:val="00FD244A"/>
    <w:rsid w:val="00FD26C3"/>
    <w:rsid w:val="00FD28BB"/>
    <w:rsid w:val="00FD37A4"/>
    <w:rsid w:val="00FD381D"/>
    <w:rsid w:val="00FD4526"/>
    <w:rsid w:val="00FD4621"/>
    <w:rsid w:val="00FD5296"/>
    <w:rsid w:val="00FD5556"/>
    <w:rsid w:val="00FD7166"/>
    <w:rsid w:val="00FD7E84"/>
    <w:rsid w:val="00FE0196"/>
    <w:rsid w:val="00FE0952"/>
    <w:rsid w:val="00FE2798"/>
    <w:rsid w:val="00FE2C98"/>
    <w:rsid w:val="00FE4582"/>
    <w:rsid w:val="00FE532B"/>
    <w:rsid w:val="00FE6213"/>
    <w:rsid w:val="00FE7883"/>
    <w:rsid w:val="00FE79B2"/>
    <w:rsid w:val="00FF1C01"/>
    <w:rsid w:val="00FF1C5E"/>
    <w:rsid w:val="00FF35CF"/>
    <w:rsid w:val="00FF37D3"/>
    <w:rsid w:val="00FF4316"/>
    <w:rsid w:val="00FF4B27"/>
    <w:rsid w:val="00FF4F4A"/>
    <w:rsid w:val="00FF51F6"/>
    <w:rsid w:val="00FF5746"/>
    <w:rsid w:val="00FF633B"/>
    <w:rsid w:val="00FF6878"/>
    <w:rsid w:val="00FF69E1"/>
    <w:rsid w:val="00FF70B9"/>
    <w:rsid w:val="00FF7ABE"/>
    <w:rsid w:val="00FF7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A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7A72AF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D5AA8"/>
  </w:style>
  <w:style w:type="paragraph" w:styleId="HTML">
    <w:name w:val="HTML Preformatted"/>
    <w:basedOn w:val="a"/>
    <w:link w:val="HTML0"/>
    <w:rsid w:val="007D5A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7D5AA8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link w:val="a3"/>
    <w:rsid w:val="007D5AA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rsid w:val="007D5AA8"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7D5A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7">
    <w:name w:val="Body Text Indent"/>
    <w:aliases w:val="Осн текст с отст,Знак"/>
    <w:basedOn w:val="a"/>
    <w:link w:val="a8"/>
    <w:unhideWhenUsed/>
    <w:rsid w:val="007D5AA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aliases w:val="Осн текст с отст Знак,Знак Знак"/>
    <w:link w:val="a7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rsid w:val="007D5AA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Hyperlink"/>
    <w:rsid w:val="007D5AA8"/>
    <w:rPr>
      <w:color w:val="0000FF"/>
      <w:u w:val="single"/>
    </w:rPr>
  </w:style>
  <w:style w:type="paragraph" w:styleId="ab">
    <w:name w:val="No Spacing"/>
    <w:uiPriority w:val="1"/>
    <w:qFormat/>
    <w:rsid w:val="007D5AA8"/>
    <w:rPr>
      <w:rFonts w:ascii="Times New Roman" w:eastAsia="Times New Roman" w:hAnsi="Times New Roman"/>
      <w:sz w:val="24"/>
      <w:szCs w:val="24"/>
    </w:rPr>
  </w:style>
  <w:style w:type="paragraph" w:styleId="2">
    <w:name w:val="Body Text 2"/>
    <w:basedOn w:val="a"/>
    <w:link w:val="20"/>
    <w:rsid w:val="007D5AA8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D5AA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d">
    <w:name w:val="header"/>
    <w:basedOn w:val="a"/>
    <w:link w:val="ae"/>
    <w:rsid w:val="007D5A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link w:val="ad"/>
    <w:rsid w:val="007D5A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"/>
    <w:rsid w:val="007A72AF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7A72AF"/>
  </w:style>
  <w:style w:type="numbering" w:customStyle="1" w:styleId="110">
    <w:name w:val="Нет списка11"/>
    <w:next w:val="a2"/>
    <w:uiPriority w:val="99"/>
    <w:semiHidden/>
    <w:unhideWhenUsed/>
    <w:rsid w:val="007A72AF"/>
  </w:style>
  <w:style w:type="paragraph" w:styleId="af">
    <w:name w:val="Balloon Text"/>
    <w:basedOn w:val="a"/>
    <w:link w:val="af0"/>
    <w:uiPriority w:val="99"/>
    <w:semiHidden/>
    <w:unhideWhenUsed/>
    <w:rsid w:val="007A72A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0">
    <w:name w:val="Текст выноски Знак"/>
    <w:link w:val="af"/>
    <w:uiPriority w:val="99"/>
    <w:semiHidden/>
    <w:rsid w:val="007A72A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styleId="3">
    <w:name w:val="Body Text Indent 3"/>
    <w:basedOn w:val="a"/>
    <w:link w:val="30"/>
    <w:uiPriority w:val="99"/>
    <w:unhideWhenUsed/>
    <w:rsid w:val="007A72A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link w:val="3"/>
    <w:uiPriority w:val="99"/>
    <w:rsid w:val="007A72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2">
    <w:name w:val="Body Text Indent 2"/>
    <w:basedOn w:val="a"/>
    <w:link w:val="23"/>
    <w:uiPriority w:val="99"/>
    <w:semiHidden/>
    <w:unhideWhenUsed/>
    <w:rsid w:val="007A72A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semiHidden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 Знак Знак Знак Знак Знак Знак Знак Знак Знак Знак Знак Знак Знак Знак Знак Знак Знак Знак Знак Знак Знак Знак1"/>
    <w:basedOn w:val="a"/>
    <w:rsid w:val="007A72AF"/>
    <w:pPr>
      <w:widowControl w:val="0"/>
      <w:shd w:val="clear" w:color="auto" w:fill="FFFFFF"/>
      <w:tabs>
        <w:tab w:val="left" w:pos="840"/>
      </w:tabs>
      <w:autoSpaceDE w:val="0"/>
      <w:autoSpaceDN w:val="0"/>
      <w:adjustRightInd w:val="0"/>
      <w:spacing w:before="100" w:beforeAutospacing="1" w:after="100" w:afterAutospacing="1" w:line="240" w:lineRule="auto"/>
      <w:ind w:left="360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PlusCell">
    <w:name w:val="ConsPlusCel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f2">
    <w:name w:val="page number"/>
    <w:rsid w:val="007A72AF"/>
  </w:style>
  <w:style w:type="paragraph" w:styleId="af3">
    <w:name w:val="footer"/>
    <w:basedOn w:val="a"/>
    <w:link w:val="af4"/>
    <w:uiPriority w:val="99"/>
    <w:unhideWhenUsed/>
    <w:rsid w:val="007A72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Нижний колонтитул Знак"/>
    <w:link w:val="af3"/>
    <w:uiPriority w:val="99"/>
    <w:rsid w:val="007A72A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5">
    <w:name w:val="Table Grid"/>
    <w:basedOn w:val="a1"/>
    <w:uiPriority w:val="59"/>
    <w:rsid w:val="007A7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Нормальный (таблица)"/>
    <w:basedOn w:val="a"/>
    <w:next w:val="a"/>
    <w:rsid w:val="007A72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7">
    <w:name w:val="Прижатый влево"/>
    <w:basedOn w:val="a"/>
    <w:next w:val="a"/>
    <w:uiPriority w:val="99"/>
    <w:rsid w:val="007A72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7A72AF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numbering" w:customStyle="1" w:styleId="111">
    <w:name w:val="Нет списка111"/>
    <w:next w:val="a2"/>
    <w:uiPriority w:val="99"/>
    <w:semiHidden/>
    <w:rsid w:val="007A72AF"/>
  </w:style>
  <w:style w:type="table" w:customStyle="1" w:styleId="13">
    <w:name w:val="Сетка таблицы1"/>
    <w:basedOn w:val="a1"/>
    <w:next w:val="af5"/>
    <w:rsid w:val="007A72A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3">
    <w:name w:val="Font Style23"/>
    <w:rsid w:val="007A72AF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styleId="af8">
    <w:name w:val="FollowedHyperlink"/>
    <w:uiPriority w:val="99"/>
    <w:semiHidden/>
    <w:unhideWhenUsed/>
    <w:rsid w:val="007A72AF"/>
    <w:rPr>
      <w:color w:val="800080"/>
      <w:u w:val="single"/>
    </w:rPr>
  </w:style>
  <w:style w:type="paragraph" w:customStyle="1" w:styleId="font0">
    <w:name w:val="font0"/>
    <w:basedOn w:val="a"/>
    <w:rsid w:val="007A72AF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65">
    <w:name w:val="xl65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7">
    <w:name w:val="xl6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69">
    <w:name w:val="xl6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lang w:eastAsia="ru-RU"/>
    </w:rPr>
  </w:style>
  <w:style w:type="paragraph" w:customStyle="1" w:styleId="xl70">
    <w:name w:val="xl70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71">
    <w:name w:val="xl71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3">
    <w:name w:val="xl7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4">
    <w:name w:val="xl7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6">
    <w:name w:val="xl7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8">
    <w:name w:val="xl7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9">
    <w:name w:val="xl79"/>
    <w:basedOn w:val="a"/>
    <w:rsid w:val="007A72A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1">
    <w:name w:val="xl8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5">
    <w:name w:val="xl85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1">
    <w:name w:val="xl9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7A72A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font5">
    <w:name w:val="font5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font8">
    <w:name w:val="font8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28"/>
      <w:szCs w:val="28"/>
      <w:lang w:eastAsia="ru-RU"/>
    </w:rPr>
  </w:style>
  <w:style w:type="paragraph" w:customStyle="1" w:styleId="font9">
    <w:name w:val="font9"/>
    <w:basedOn w:val="a"/>
    <w:rsid w:val="007A72A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2">
    <w:name w:val="xl112"/>
    <w:basedOn w:val="a"/>
    <w:rsid w:val="007A72A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8">
    <w:name w:val="xl118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rsid w:val="007A72A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22">
    <w:name w:val="xl122"/>
    <w:basedOn w:val="a"/>
    <w:rsid w:val="007A72A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25">
    <w:name w:val="xl125"/>
    <w:basedOn w:val="a"/>
    <w:rsid w:val="007A72A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7">
    <w:name w:val="xl127"/>
    <w:basedOn w:val="a"/>
    <w:rsid w:val="007A72A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rsid w:val="007A72A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7A72A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5">
    <w:name w:val="xl135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6">
    <w:name w:val="xl136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4">
    <w:name w:val="xl144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7">
    <w:name w:val="xl147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"/>
    <w:rsid w:val="007A72A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9">
    <w:name w:val="xl149"/>
    <w:basedOn w:val="a"/>
    <w:rsid w:val="007A72A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0">
    <w:name w:val="xl150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7A72A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7A72A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4">
    <w:name w:val="xl64"/>
    <w:basedOn w:val="a"/>
    <w:rsid w:val="007A72A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numbering" w:customStyle="1" w:styleId="210">
    <w:name w:val="Нет списка21"/>
    <w:next w:val="a2"/>
    <w:uiPriority w:val="99"/>
    <w:semiHidden/>
    <w:unhideWhenUsed/>
    <w:rsid w:val="007A72AF"/>
  </w:style>
  <w:style w:type="table" w:customStyle="1" w:styleId="24">
    <w:name w:val="Сетка таблицы2"/>
    <w:basedOn w:val="a1"/>
    <w:next w:val="af5"/>
    <w:uiPriority w:val="59"/>
    <w:rsid w:val="007A7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semiHidden/>
    <w:rsid w:val="007A72AF"/>
  </w:style>
  <w:style w:type="table" w:customStyle="1" w:styleId="112">
    <w:name w:val="Сетка таблицы11"/>
    <w:basedOn w:val="a1"/>
    <w:next w:val="af5"/>
    <w:rsid w:val="007A72A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7A72AF"/>
  </w:style>
  <w:style w:type="table" w:customStyle="1" w:styleId="32">
    <w:name w:val="Сетка таблицы3"/>
    <w:basedOn w:val="a1"/>
    <w:next w:val="af5"/>
    <w:uiPriority w:val="59"/>
    <w:rsid w:val="007A72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semiHidden/>
    <w:rsid w:val="007A72AF"/>
  </w:style>
  <w:style w:type="table" w:customStyle="1" w:styleId="121">
    <w:name w:val="Сетка таблицы12"/>
    <w:basedOn w:val="a1"/>
    <w:next w:val="af5"/>
    <w:rsid w:val="007A72A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">
    <w:name w:val="Нет списка4"/>
    <w:next w:val="a2"/>
    <w:uiPriority w:val="99"/>
    <w:semiHidden/>
    <w:unhideWhenUsed/>
    <w:rsid w:val="00603A33"/>
  </w:style>
  <w:style w:type="numbering" w:customStyle="1" w:styleId="14">
    <w:name w:val="Нет списка14"/>
    <w:next w:val="a2"/>
    <w:uiPriority w:val="99"/>
    <w:semiHidden/>
    <w:unhideWhenUsed/>
    <w:rsid w:val="00603A33"/>
  </w:style>
  <w:style w:type="table" w:customStyle="1" w:styleId="40">
    <w:name w:val="Сетка таблицы4"/>
    <w:basedOn w:val="a1"/>
    <w:next w:val="af5"/>
    <w:uiPriority w:val="59"/>
    <w:rsid w:val="00603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0">
    <w:name w:val="Нет списка112"/>
    <w:next w:val="a2"/>
    <w:semiHidden/>
    <w:rsid w:val="00603A33"/>
  </w:style>
  <w:style w:type="table" w:customStyle="1" w:styleId="131">
    <w:name w:val="Сетка таблицы13"/>
    <w:basedOn w:val="a1"/>
    <w:next w:val="af5"/>
    <w:rsid w:val="00603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603A33"/>
  </w:style>
  <w:style w:type="table" w:customStyle="1" w:styleId="211">
    <w:name w:val="Сетка таблицы21"/>
    <w:basedOn w:val="a1"/>
    <w:next w:val="af5"/>
    <w:uiPriority w:val="59"/>
    <w:rsid w:val="00603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0">
    <w:name w:val="Нет списка121"/>
    <w:next w:val="a2"/>
    <w:semiHidden/>
    <w:rsid w:val="00603A33"/>
  </w:style>
  <w:style w:type="table" w:customStyle="1" w:styleId="1110">
    <w:name w:val="Сетка таблицы111"/>
    <w:basedOn w:val="a1"/>
    <w:next w:val="af5"/>
    <w:rsid w:val="00603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0">
    <w:name w:val="Нет списка31"/>
    <w:next w:val="a2"/>
    <w:uiPriority w:val="99"/>
    <w:semiHidden/>
    <w:unhideWhenUsed/>
    <w:rsid w:val="00603A33"/>
  </w:style>
  <w:style w:type="table" w:customStyle="1" w:styleId="311">
    <w:name w:val="Сетка таблицы31"/>
    <w:basedOn w:val="a1"/>
    <w:next w:val="af5"/>
    <w:uiPriority w:val="59"/>
    <w:rsid w:val="00603A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semiHidden/>
    <w:rsid w:val="00603A33"/>
  </w:style>
  <w:style w:type="table" w:customStyle="1" w:styleId="1211">
    <w:name w:val="Сетка таблицы121"/>
    <w:basedOn w:val="a1"/>
    <w:next w:val="af5"/>
    <w:rsid w:val="00603A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">
    <w:name w:val="Нет списка5"/>
    <w:next w:val="a2"/>
    <w:uiPriority w:val="99"/>
    <w:semiHidden/>
    <w:unhideWhenUsed/>
    <w:rsid w:val="00D46208"/>
  </w:style>
  <w:style w:type="numbering" w:customStyle="1" w:styleId="15">
    <w:name w:val="Нет списка15"/>
    <w:next w:val="a2"/>
    <w:uiPriority w:val="99"/>
    <w:semiHidden/>
    <w:unhideWhenUsed/>
    <w:rsid w:val="00D46208"/>
  </w:style>
  <w:style w:type="table" w:customStyle="1" w:styleId="50">
    <w:name w:val="Сетка таблицы5"/>
    <w:basedOn w:val="a1"/>
    <w:next w:val="af5"/>
    <w:uiPriority w:val="59"/>
    <w:rsid w:val="00D462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Нет списка113"/>
    <w:next w:val="a2"/>
    <w:semiHidden/>
    <w:rsid w:val="00D46208"/>
  </w:style>
  <w:style w:type="table" w:customStyle="1" w:styleId="140">
    <w:name w:val="Сетка таблицы14"/>
    <w:basedOn w:val="a1"/>
    <w:next w:val="af5"/>
    <w:rsid w:val="00D462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Нет списка23"/>
    <w:next w:val="a2"/>
    <w:uiPriority w:val="99"/>
    <w:semiHidden/>
    <w:unhideWhenUsed/>
    <w:rsid w:val="00D46208"/>
  </w:style>
  <w:style w:type="table" w:customStyle="1" w:styleId="221">
    <w:name w:val="Сетка таблицы22"/>
    <w:basedOn w:val="a1"/>
    <w:next w:val="af5"/>
    <w:uiPriority w:val="59"/>
    <w:rsid w:val="00D462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">
    <w:name w:val="Нет списка122"/>
    <w:next w:val="a2"/>
    <w:semiHidden/>
    <w:rsid w:val="00D46208"/>
  </w:style>
  <w:style w:type="table" w:customStyle="1" w:styleId="1121">
    <w:name w:val="Сетка таблицы112"/>
    <w:basedOn w:val="a1"/>
    <w:next w:val="af5"/>
    <w:rsid w:val="00D462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0">
    <w:name w:val="Нет списка32"/>
    <w:next w:val="a2"/>
    <w:uiPriority w:val="99"/>
    <w:semiHidden/>
    <w:unhideWhenUsed/>
    <w:rsid w:val="00D46208"/>
  </w:style>
  <w:style w:type="table" w:customStyle="1" w:styleId="321">
    <w:name w:val="Сетка таблицы32"/>
    <w:basedOn w:val="a1"/>
    <w:next w:val="af5"/>
    <w:uiPriority w:val="59"/>
    <w:rsid w:val="00D462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2"/>
    <w:next w:val="a2"/>
    <w:semiHidden/>
    <w:rsid w:val="00D46208"/>
  </w:style>
  <w:style w:type="table" w:customStyle="1" w:styleId="1220">
    <w:name w:val="Сетка таблицы122"/>
    <w:basedOn w:val="a1"/>
    <w:next w:val="af5"/>
    <w:rsid w:val="00D4620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617497"/>
  </w:style>
  <w:style w:type="paragraph" w:customStyle="1" w:styleId="ConsPlusTitle">
    <w:name w:val="ConsPlusTitle"/>
    <w:rsid w:val="00617497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table" w:customStyle="1" w:styleId="60">
    <w:name w:val="Сетка таблицы6"/>
    <w:basedOn w:val="a1"/>
    <w:next w:val="af5"/>
    <w:uiPriority w:val="39"/>
    <w:rsid w:val="005C0EF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">
    <w:name w:val="Нет списка7"/>
    <w:next w:val="a2"/>
    <w:semiHidden/>
    <w:unhideWhenUsed/>
    <w:rsid w:val="00AF2415"/>
  </w:style>
  <w:style w:type="table" w:customStyle="1" w:styleId="70">
    <w:name w:val="Сетка таблицы7"/>
    <w:basedOn w:val="a1"/>
    <w:next w:val="af5"/>
    <w:rsid w:val="00AF2415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2"/>
    <w:uiPriority w:val="99"/>
    <w:semiHidden/>
    <w:unhideWhenUsed/>
    <w:rsid w:val="00E517F3"/>
  </w:style>
  <w:style w:type="numbering" w:customStyle="1" w:styleId="16">
    <w:name w:val="Нет списка16"/>
    <w:next w:val="a2"/>
    <w:uiPriority w:val="99"/>
    <w:semiHidden/>
    <w:unhideWhenUsed/>
    <w:rsid w:val="00E517F3"/>
  </w:style>
  <w:style w:type="paragraph" w:customStyle="1" w:styleId="17">
    <w:name w:val="Текст выноски1"/>
    <w:basedOn w:val="a"/>
    <w:next w:val="af"/>
    <w:uiPriority w:val="99"/>
    <w:semiHidden/>
    <w:unhideWhenUsed/>
    <w:rsid w:val="00E51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8">
    <w:name w:val="Текст выноски Знак1"/>
    <w:uiPriority w:val="99"/>
    <w:semiHidden/>
    <w:rsid w:val="00E517F3"/>
    <w:rPr>
      <w:rFonts w:ascii="Tahoma" w:hAnsi="Tahoma" w:cs="Tahoma"/>
      <w:sz w:val="16"/>
      <w:szCs w:val="16"/>
    </w:rPr>
  </w:style>
  <w:style w:type="numbering" w:customStyle="1" w:styleId="9">
    <w:name w:val="Нет списка9"/>
    <w:next w:val="a2"/>
    <w:uiPriority w:val="99"/>
    <w:semiHidden/>
    <w:unhideWhenUsed/>
    <w:rsid w:val="00BF7A2B"/>
  </w:style>
  <w:style w:type="numbering" w:customStyle="1" w:styleId="170">
    <w:name w:val="Нет списка17"/>
    <w:next w:val="a2"/>
    <w:uiPriority w:val="99"/>
    <w:semiHidden/>
    <w:unhideWhenUsed/>
    <w:rsid w:val="00BF7A2B"/>
  </w:style>
  <w:style w:type="table" w:customStyle="1" w:styleId="80">
    <w:name w:val="Сетка таблицы8"/>
    <w:basedOn w:val="a1"/>
    <w:next w:val="af5"/>
    <w:uiPriority w:val="39"/>
    <w:rsid w:val="00BF7A2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0">
    <w:name w:val="Нет списка10"/>
    <w:next w:val="a2"/>
    <w:uiPriority w:val="99"/>
    <w:semiHidden/>
    <w:unhideWhenUsed/>
    <w:rsid w:val="0036362D"/>
  </w:style>
  <w:style w:type="numbering" w:customStyle="1" w:styleId="180">
    <w:name w:val="Нет списка18"/>
    <w:next w:val="a2"/>
    <w:uiPriority w:val="99"/>
    <w:semiHidden/>
    <w:unhideWhenUsed/>
    <w:rsid w:val="0036362D"/>
  </w:style>
  <w:style w:type="table" w:customStyle="1" w:styleId="90">
    <w:name w:val="Сетка таблицы9"/>
    <w:basedOn w:val="a1"/>
    <w:next w:val="af5"/>
    <w:uiPriority w:val="39"/>
    <w:rsid w:val="0036362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rsid w:val="00197719"/>
  </w:style>
  <w:style w:type="table" w:customStyle="1" w:styleId="61">
    <w:name w:val="Сетка таблицы61"/>
    <w:basedOn w:val="a1"/>
    <w:next w:val="af5"/>
    <w:uiPriority w:val="39"/>
    <w:rsid w:val="00197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1"/>
    <w:basedOn w:val="a1"/>
    <w:next w:val="af5"/>
    <w:rsid w:val="0019771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1"/>
    <w:basedOn w:val="a1"/>
    <w:next w:val="af5"/>
    <w:uiPriority w:val="39"/>
    <w:rsid w:val="00197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1"/>
    <w:basedOn w:val="a1"/>
    <w:next w:val="af5"/>
    <w:uiPriority w:val="39"/>
    <w:rsid w:val="001977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9"/>
    <w:next w:val="a2"/>
    <w:uiPriority w:val="99"/>
    <w:semiHidden/>
    <w:unhideWhenUsed/>
    <w:rsid w:val="002B46EB"/>
  </w:style>
  <w:style w:type="numbering" w:customStyle="1" w:styleId="1100">
    <w:name w:val="Нет списка110"/>
    <w:next w:val="a2"/>
    <w:uiPriority w:val="99"/>
    <w:semiHidden/>
    <w:unhideWhenUsed/>
    <w:rsid w:val="002B46EB"/>
  </w:style>
  <w:style w:type="numbering" w:customStyle="1" w:styleId="114">
    <w:name w:val="Нет списка114"/>
    <w:next w:val="a2"/>
    <w:uiPriority w:val="99"/>
    <w:semiHidden/>
    <w:unhideWhenUsed/>
    <w:rsid w:val="002B46EB"/>
  </w:style>
  <w:style w:type="numbering" w:customStyle="1" w:styleId="240">
    <w:name w:val="Нет списка24"/>
    <w:next w:val="a2"/>
    <w:uiPriority w:val="99"/>
    <w:semiHidden/>
    <w:unhideWhenUsed/>
    <w:rsid w:val="002B46EB"/>
  </w:style>
  <w:style w:type="numbering" w:customStyle="1" w:styleId="1112">
    <w:name w:val="Нет списка1112"/>
    <w:next w:val="a2"/>
    <w:uiPriority w:val="99"/>
    <w:semiHidden/>
    <w:unhideWhenUsed/>
    <w:rsid w:val="002B46EB"/>
  </w:style>
  <w:style w:type="table" w:customStyle="1" w:styleId="101">
    <w:name w:val="Сетка таблицы10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">
    <w:name w:val="Нет списка11111"/>
    <w:next w:val="a2"/>
    <w:uiPriority w:val="99"/>
    <w:semiHidden/>
    <w:rsid w:val="002B46EB"/>
  </w:style>
  <w:style w:type="table" w:customStyle="1" w:styleId="150">
    <w:name w:val="Сетка таблицы15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0">
    <w:name w:val="Нет списка211"/>
    <w:next w:val="a2"/>
    <w:uiPriority w:val="99"/>
    <w:semiHidden/>
    <w:unhideWhenUsed/>
    <w:rsid w:val="002B46EB"/>
  </w:style>
  <w:style w:type="table" w:customStyle="1" w:styleId="231">
    <w:name w:val="Сетка таблицы23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">
    <w:name w:val="Нет списка123"/>
    <w:next w:val="a2"/>
    <w:semiHidden/>
    <w:rsid w:val="002B46EB"/>
  </w:style>
  <w:style w:type="table" w:customStyle="1" w:styleId="1130">
    <w:name w:val="Сетка таблицы113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3"/>
    <w:next w:val="a2"/>
    <w:uiPriority w:val="99"/>
    <w:semiHidden/>
    <w:unhideWhenUsed/>
    <w:rsid w:val="002B46EB"/>
  </w:style>
  <w:style w:type="table" w:customStyle="1" w:styleId="330">
    <w:name w:val="Сетка таблицы33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">
    <w:name w:val="Нет списка133"/>
    <w:next w:val="a2"/>
    <w:semiHidden/>
    <w:rsid w:val="002B46EB"/>
  </w:style>
  <w:style w:type="table" w:customStyle="1" w:styleId="1230">
    <w:name w:val="Сетка таблицы123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1"/>
    <w:next w:val="a2"/>
    <w:uiPriority w:val="99"/>
    <w:semiHidden/>
    <w:unhideWhenUsed/>
    <w:rsid w:val="002B46EB"/>
  </w:style>
  <w:style w:type="numbering" w:customStyle="1" w:styleId="141">
    <w:name w:val="Нет списка141"/>
    <w:next w:val="a2"/>
    <w:uiPriority w:val="99"/>
    <w:semiHidden/>
    <w:unhideWhenUsed/>
    <w:rsid w:val="002B46EB"/>
  </w:style>
  <w:style w:type="table" w:customStyle="1" w:styleId="410">
    <w:name w:val="Сетка таблицы4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0">
    <w:name w:val="Нет списка1121"/>
    <w:next w:val="a2"/>
    <w:semiHidden/>
    <w:rsid w:val="002B46EB"/>
  </w:style>
  <w:style w:type="table" w:customStyle="1" w:styleId="1311">
    <w:name w:val="Сетка таблицы13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0">
    <w:name w:val="Нет списка221"/>
    <w:next w:val="a2"/>
    <w:uiPriority w:val="99"/>
    <w:semiHidden/>
    <w:unhideWhenUsed/>
    <w:rsid w:val="002B46EB"/>
  </w:style>
  <w:style w:type="table" w:customStyle="1" w:styleId="2111">
    <w:name w:val="Сетка таблицы21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0">
    <w:name w:val="Нет списка1211"/>
    <w:next w:val="a2"/>
    <w:semiHidden/>
    <w:rsid w:val="002B46EB"/>
  </w:style>
  <w:style w:type="table" w:customStyle="1" w:styleId="11110">
    <w:name w:val="Сетка таблицы111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0">
    <w:name w:val="Нет списка311"/>
    <w:next w:val="a2"/>
    <w:uiPriority w:val="99"/>
    <w:semiHidden/>
    <w:unhideWhenUsed/>
    <w:rsid w:val="002B46EB"/>
  </w:style>
  <w:style w:type="table" w:customStyle="1" w:styleId="3111">
    <w:name w:val="Сетка таблицы31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10">
    <w:name w:val="Нет списка1311"/>
    <w:next w:val="a2"/>
    <w:semiHidden/>
    <w:rsid w:val="002B46EB"/>
  </w:style>
  <w:style w:type="table" w:customStyle="1" w:styleId="12111">
    <w:name w:val="Сетка таблицы121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">
    <w:name w:val="Нет списка51"/>
    <w:next w:val="a2"/>
    <w:uiPriority w:val="99"/>
    <w:semiHidden/>
    <w:unhideWhenUsed/>
    <w:rsid w:val="002B46EB"/>
  </w:style>
  <w:style w:type="numbering" w:customStyle="1" w:styleId="151">
    <w:name w:val="Нет списка151"/>
    <w:next w:val="a2"/>
    <w:uiPriority w:val="99"/>
    <w:semiHidden/>
    <w:unhideWhenUsed/>
    <w:rsid w:val="002B46EB"/>
  </w:style>
  <w:style w:type="table" w:customStyle="1" w:styleId="510">
    <w:name w:val="Сетка таблицы5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">
    <w:name w:val="Нет списка1131"/>
    <w:next w:val="a2"/>
    <w:semiHidden/>
    <w:rsid w:val="002B46EB"/>
  </w:style>
  <w:style w:type="table" w:customStyle="1" w:styleId="1410">
    <w:name w:val="Сетка таблицы14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0">
    <w:name w:val="Нет списка231"/>
    <w:next w:val="a2"/>
    <w:uiPriority w:val="99"/>
    <w:semiHidden/>
    <w:unhideWhenUsed/>
    <w:rsid w:val="002B46EB"/>
  </w:style>
  <w:style w:type="table" w:customStyle="1" w:styleId="2211">
    <w:name w:val="Сетка таблицы22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">
    <w:name w:val="Нет списка1221"/>
    <w:next w:val="a2"/>
    <w:semiHidden/>
    <w:rsid w:val="002B46EB"/>
  </w:style>
  <w:style w:type="table" w:customStyle="1" w:styleId="11211">
    <w:name w:val="Сетка таблицы112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0">
    <w:name w:val="Нет списка321"/>
    <w:next w:val="a2"/>
    <w:uiPriority w:val="99"/>
    <w:semiHidden/>
    <w:unhideWhenUsed/>
    <w:rsid w:val="002B46EB"/>
  </w:style>
  <w:style w:type="table" w:customStyle="1" w:styleId="3211">
    <w:name w:val="Сетка таблицы321"/>
    <w:basedOn w:val="a1"/>
    <w:next w:val="af5"/>
    <w:uiPriority w:val="5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1">
    <w:name w:val="Нет списка1321"/>
    <w:next w:val="a2"/>
    <w:semiHidden/>
    <w:rsid w:val="002B46EB"/>
  </w:style>
  <w:style w:type="table" w:customStyle="1" w:styleId="12210">
    <w:name w:val="Сетка таблицы122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2"/>
    <w:uiPriority w:val="99"/>
    <w:semiHidden/>
    <w:unhideWhenUsed/>
    <w:rsid w:val="002B46EB"/>
  </w:style>
  <w:style w:type="table" w:customStyle="1" w:styleId="62">
    <w:name w:val="Сетка таблицы62"/>
    <w:basedOn w:val="a1"/>
    <w:next w:val="af5"/>
    <w:uiPriority w:val="39"/>
    <w:rsid w:val="002B46E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semiHidden/>
    <w:unhideWhenUsed/>
    <w:rsid w:val="002B46EB"/>
  </w:style>
  <w:style w:type="table" w:customStyle="1" w:styleId="72">
    <w:name w:val="Сетка таблицы72"/>
    <w:basedOn w:val="a1"/>
    <w:next w:val="af5"/>
    <w:rsid w:val="002B46EB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0">
    <w:name w:val="Нет списка81"/>
    <w:next w:val="a2"/>
    <w:uiPriority w:val="99"/>
    <w:semiHidden/>
    <w:unhideWhenUsed/>
    <w:rsid w:val="002B46EB"/>
  </w:style>
  <w:style w:type="numbering" w:customStyle="1" w:styleId="161">
    <w:name w:val="Нет списка161"/>
    <w:next w:val="a2"/>
    <w:uiPriority w:val="99"/>
    <w:semiHidden/>
    <w:unhideWhenUsed/>
    <w:rsid w:val="002B46EB"/>
  </w:style>
  <w:style w:type="numbering" w:customStyle="1" w:styleId="910">
    <w:name w:val="Нет списка91"/>
    <w:next w:val="a2"/>
    <w:uiPriority w:val="99"/>
    <w:semiHidden/>
    <w:unhideWhenUsed/>
    <w:rsid w:val="002B46EB"/>
  </w:style>
  <w:style w:type="numbering" w:customStyle="1" w:styleId="171">
    <w:name w:val="Нет списка171"/>
    <w:next w:val="a2"/>
    <w:uiPriority w:val="99"/>
    <w:semiHidden/>
    <w:unhideWhenUsed/>
    <w:rsid w:val="002B46EB"/>
  </w:style>
  <w:style w:type="table" w:customStyle="1" w:styleId="82">
    <w:name w:val="Сетка таблицы82"/>
    <w:basedOn w:val="a1"/>
    <w:next w:val="af5"/>
    <w:uiPriority w:val="39"/>
    <w:rsid w:val="002B46E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0">
    <w:name w:val="Нет списка101"/>
    <w:next w:val="a2"/>
    <w:uiPriority w:val="99"/>
    <w:semiHidden/>
    <w:unhideWhenUsed/>
    <w:rsid w:val="002B46EB"/>
  </w:style>
  <w:style w:type="numbering" w:customStyle="1" w:styleId="181">
    <w:name w:val="Нет списка181"/>
    <w:next w:val="a2"/>
    <w:uiPriority w:val="99"/>
    <w:semiHidden/>
    <w:unhideWhenUsed/>
    <w:rsid w:val="002B46EB"/>
  </w:style>
  <w:style w:type="table" w:customStyle="1" w:styleId="92">
    <w:name w:val="Сетка таблицы92"/>
    <w:basedOn w:val="a1"/>
    <w:next w:val="af5"/>
    <w:uiPriority w:val="39"/>
    <w:rsid w:val="002B46E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">
    <w:name w:val="Нет списка111111"/>
    <w:next w:val="a2"/>
    <w:semiHidden/>
    <w:rsid w:val="002B46EB"/>
  </w:style>
  <w:style w:type="table" w:customStyle="1" w:styleId="611">
    <w:name w:val="Сетка таблицы611"/>
    <w:basedOn w:val="a1"/>
    <w:next w:val="af5"/>
    <w:uiPriority w:val="3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basedOn w:val="a1"/>
    <w:next w:val="af5"/>
    <w:rsid w:val="002B46E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5"/>
    <w:uiPriority w:val="3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5"/>
    <w:uiPriority w:val="39"/>
    <w:rsid w:val="002B46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0">
    <w:name w:val="Нет списка20"/>
    <w:next w:val="a2"/>
    <w:uiPriority w:val="99"/>
    <w:semiHidden/>
    <w:unhideWhenUsed/>
    <w:rsid w:val="00563CD6"/>
  </w:style>
  <w:style w:type="numbering" w:customStyle="1" w:styleId="115">
    <w:name w:val="Нет списка115"/>
    <w:next w:val="a2"/>
    <w:uiPriority w:val="99"/>
    <w:semiHidden/>
    <w:unhideWhenUsed/>
    <w:rsid w:val="00563CD6"/>
  </w:style>
  <w:style w:type="numbering" w:customStyle="1" w:styleId="116">
    <w:name w:val="Нет списка116"/>
    <w:next w:val="a2"/>
    <w:uiPriority w:val="99"/>
    <w:semiHidden/>
    <w:unhideWhenUsed/>
    <w:rsid w:val="00563CD6"/>
  </w:style>
  <w:style w:type="numbering" w:customStyle="1" w:styleId="25">
    <w:name w:val="Нет списка25"/>
    <w:next w:val="a2"/>
    <w:uiPriority w:val="99"/>
    <w:semiHidden/>
    <w:unhideWhenUsed/>
    <w:rsid w:val="00563CD6"/>
  </w:style>
  <w:style w:type="numbering" w:customStyle="1" w:styleId="1113">
    <w:name w:val="Нет списка1113"/>
    <w:next w:val="a2"/>
    <w:uiPriority w:val="99"/>
    <w:semiHidden/>
    <w:unhideWhenUsed/>
    <w:rsid w:val="00563CD6"/>
  </w:style>
  <w:style w:type="table" w:customStyle="1" w:styleId="160">
    <w:name w:val="Сетка таблицы16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rsid w:val="00563CD6"/>
  </w:style>
  <w:style w:type="table" w:customStyle="1" w:styleId="172">
    <w:name w:val="Сетка таблицы17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2"/>
    <w:next w:val="a2"/>
    <w:uiPriority w:val="99"/>
    <w:semiHidden/>
    <w:unhideWhenUsed/>
    <w:rsid w:val="00563CD6"/>
  </w:style>
  <w:style w:type="table" w:customStyle="1" w:styleId="241">
    <w:name w:val="Сетка таблицы24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">
    <w:name w:val="Нет списка124"/>
    <w:next w:val="a2"/>
    <w:semiHidden/>
    <w:rsid w:val="00563CD6"/>
  </w:style>
  <w:style w:type="table" w:customStyle="1" w:styleId="1140">
    <w:name w:val="Сетка таблицы114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">
    <w:name w:val="Нет списка34"/>
    <w:next w:val="a2"/>
    <w:uiPriority w:val="99"/>
    <w:semiHidden/>
    <w:unhideWhenUsed/>
    <w:rsid w:val="00563CD6"/>
  </w:style>
  <w:style w:type="table" w:customStyle="1" w:styleId="340">
    <w:name w:val="Сетка таблицы34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">
    <w:name w:val="Нет списка134"/>
    <w:next w:val="a2"/>
    <w:semiHidden/>
    <w:rsid w:val="00563CD6"/>
  </w:style>
  <w:style w:type="table" w:customStyle="1" w:styleId="1240">
    <w:name w:val="Сетка таблицы124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2"/>
    <w:next w:val="a2"/>
    <w:uiPriority w:val="99"/>
    <w:semiHidden/>
    <w:unhideWhenUsed/>
    <w:rsid w:val="00563CD6"/>
  </w:style>
  <w:style w:type="numbering" w:customStyle="1" w:styleId="142">
    <w:name w:val="Нет списка142"/>
    <w:next w:val="a2"/>
    <w:uiPriority w:val="99"/>
    <w:semiHidden/>
    <w:unhideWhenUsed/>
    <w:rsid w:val="00563CD6"/>
  </w:style>
  <w:style w:type="table" w:customStyle="1" w:styleId="420">
    <w:name w:val="Сетка таблицы4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semiHidden/>
    <w:rsid w:val="00563CD6"/>
  </w:style>
  <w:style w:type="table" w:customStyle="1" w:styleId="1320">
    <w:name w:val="Сетка таблицы13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">
    <w:name w:val="Нет списка222"/>
    <w:next w:val="a2"/>
    <w:uiPriority w:val="99"/>
    <w:semiHidden/>
    <w:unhideWhenUsed/>
    <w:rsid w:val="00563CD6"/>
  </w:style>
  <w:style w:type="table" w:customStyle="1" w:styleId="2120">
    <w:name w:val="Сетка таблицы21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">
    <w:name w:val="Нет списка1212"/>
    <w:next w:val="a2"/>
    <w:semiHidden/>
    <w:rsid w:val="00563CD6"/>
  </w:style>
  <w:style w:type="table" w:customStyle="1" w:styleId="11120">
    <w:name w:val="Сетка таблицы111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Нет списка312"/>
    <w:next w:val="a2"/>
    <w:uiPriority w:val="99"/>
    <w:semiHidden/>
    <w:unhideWhenUsed/>
    <w:rsid w:val="00563CD6"/>
  </w:style>
  <w:style w:type="table" w:customStyle="1" w:styleId="3120">
    <w:name w:val="Сетка таблицы31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2">
    <w:name w:val="Нет списка1312"/>
    <w:next w:val="a2"/>
    <w:semiHidden/>
    <w:rsid w:val="00563CD6"/>
  </w:style>
  <w:style w:type="table" w:customStyle="1" w:styleId="12120">
    <w:name w:val="Сетка таблицы121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2"/>
    <w:next w:val="a2"/>
    <w:uiPriority w:val="99"/>
    <w:semiHidden/>
    <w:unhideWhenUsed/>
    <w:rsid w:val="00563CD6"/>
  </w:style>
  <w:style w:type="numbering" w:customStyle="1" w:styleId="152">
    <w:name w:val="Нет списка152"/>
    <w:next w:val="a2"/>
    <w:uiPriority w:val="99"/>
    <w:semiHidden/>
    <w:unhideWhenUsed/>
    <w:rsid w:val="00563CD6"/>
  </w:style>
  <w:style w:type="table" w:customStyle="1" w:styleId="520">
    <w:name w:val="Сетка таблицы5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">
    <w:name w:val="Нет списка1132"/>
    <w:next w:val="a2"/>
    <w:semiHidden/>
    <w:rsid w:val="00563CD6"/>
  </w:style>
  <w:style w:type="table" w:customStyle="1" w:styleId="1420">
    <w:name w:val="Сетка таблицы14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Нет списка232"/>
    <w:next w:val="a2"/>
    <w:uiPriority w:val="99"/>
    <w:semiHidden/>
    <w:unhideWhenUsed/>
    <w:rsid w:val="00563CD6"/>
  </w:style>
  <w:style w:type="table" w:customStyle="1" w:styleId="2220">
    <w:name w:val="Сетка таблицы22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">
    <w:name w:val="Нет списка1222"/>
    <w:next w:val="a2"/>
    <w:semiHidden/>
    <w:rsid w:val="00563CD6"/>
  </w:style>
  <w:style w:type="table" w:customStyle="1" w:styleId="11220">
    <w:name w:val="Сетка таблицы112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">
    <w:name w:val="Нет списка322"/>
    <w:next w:val="a2"/>
    <w:uiPriority w:val="99"/>
    <w:semiHidden/>
    <w:unhideWhenUsed/>
    <w:rsid w:val="00563CD6"/>
  </w:style>
  <w:style w:type="table" w:customStyle="1" w:styleId="3220">
    <w:name w:val="Сетка таблицы322"/>
    <w:basedOn w:val="a1"/>
    <w:next w:val="af5"/>
    <w:uiPriority w:val="5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">
    <w:name w:val="Нет списка1322"/>
    <w:next w:val="a2"/>
    <w:semiHidden/>
    <w:rsid w:val="00563CD6"/>
  </w:style>
  <w:style w:type="table" w:customStyle="1" w:styleId="12220">
    <w:name w:val="Сетка таблицы122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2"/>
    <w:uiPriority w:val="99"/>
    <w:semiHidden/>
    <w:unhideWhenUsed/>
    <w:rsid w:val="00563CD6"/>
  </w:style>
  <w:style w:type="table" w:customStyle="1" w:styleId="63">
    <w:name w:val="Сетка таблицы63"/>
    <w:basedOn w:val="a1"/>
    <w:next w:val="af5"/>
    <w:uiPriority w:val="39"/>
    <w:rsid w:val="00563C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0">
    <w:name w:val="Нет списка72"/>
    <w:next w:val="a2"/>
    <w:semiHidden/>
    <w:unhideWhenUsed/>
    <w:rsid w:val="00563CD6"/>
  </w:style>
  <w:style w:type="table" w:customStyle="1" w:styleId="73">
    <w:name w:val="Сетка таблицы73"/>
    <w:basedOn w:val="a1"/>
    <w:next w:val="af5"/>
    <w:rsid w:val="00563CD6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0">
    <w:name w:val="Нет списка82"/>
    <w:next w:val="a2"/>
    <w:uiPriority w:val="99"/>
    <w:semiHidden/>
    <w:unhideWhenUsed/>
    <w:rsid w:val="00563CD6"/>
  </w:style>
  <w:style w:type="numbering" w:customStyle="1" w:styleId="162">
    <w:name w:val="Нет списка162"/>
    <w:next w:val="a2"/>
    <w:uiPriority w:val="99"/>
    <w:semiHidden/>
    <w:unhideWhenUsed/>
    <w:rsid w:val="00563CD6"/>
  </w:style>
  <w:style w:type="numbering" w:customStyle="1" w:styleId="920">
    <w:name w:val="Нет списка92"/>
    <w:next w:val="a2"/>
    <w:uiPriority w:val="99"/>
    <w:semiHidden/>
    <w:unhideWhenUsed/>
    <w:rsid w:val="00563CD6"/>
  </w:style>
  <w:style w:type="numbering" w:customStyle="1" w:styleId="1720">
    <w:name w:val="Нет списка172"/>
    <w:next w:val="a2"/>
    <w:uiPriority w:val="99"/>
    <w:semiHidden/>
    <w:unhideWhenUsed/>
    <w:rsid w:val="00563CD6"/>
  </w:style>
  <w:style w:type="table" w:customStyle="1" w:styleId="83">
    <w:name w:val="Сетка таблицы83"/>
    <w:basedOn w:val="a1"/>
    <w:next w:val="af5"/>
    <w:uiPriority w:val="39"/>
    <w:rsid w:val="00563C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2"/>
    <w:next w:val="a2"/>
    <w:uiPriority w:val="99"/>
    <w:semiHidden/>
    <w:unhideWhenUsed/>
    <w:rsid w:val="00563CD6"/>
  </w:style>
  <w:style w:type="numbering" w:customStyle="1" w:styleId="182">
    <w:name w:val="Нет списка182"/>
    <w:next w:val="a2"/>
    <w:uiPriority w:val="99"/>
    <w:semiHidden/>
    <w:unhideWhenUsed/>
    <w:rsid w:val="00563CD6"/>
  </w:style>
  <w:style w:type="table" w:customStyle="1" w:styleId="93">
    <w:name w:val="Сетка таблицы93"/>
    <w:basedOn w:val="a1"/>
    <w:next w:val="af5"/>
    <w:uiPriority w:val="39"/>
    <w:rsid w:val="00563CD6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semiHidden/>
    <w:rsid w:val="00563CD6"/>
  </w:style>
  <w:style w:type="table" w:customStyle="1" w:styleId="612">
    <w:name w:val="Сетка таблицы612"/>
    <w:basedOn w:val="a1"/>
    <w:next w:val="af5"/>
    <w:uiPriority w:val="3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2"/>
    <w:basedOn w:val="a1"/>
    <w:next w:val="af5"/>
    <w:rsid w:val="00563CD6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Сетка таблицы812"/>
    <w:basedOn w:val="a1"/>
    <w:next w:val="af5"/>
    <w:uiPriority w:val="3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Сетка таблицы912"/>
    <w:basedOn w:val="a1"/>
    <w:next w:val="af5"/>
    <w:uiPriority w:val="39"/>
    <w:rsid w:val="00563C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">
    <w:name w:val="Нет списка1111111"/>
    <w:next w:val="a2"/>
    <w:uiPriority w:val="99"/>
    <w:semiHidden/>
    <w:rsid w:val="0056756D"/>
  </w:style>
  <w:style w:type="numbering" w:customStyle="1" w:styleId="26">
    <w:name w:val="Нет списка26"/>
    <w:next w:val="a2"/>
    <w:uiPriority w:val="99"/>
    <w:semiHidden/>
    <w:unhideWhenUsed/>
    <w:rsid w:val="0056756D"/>
  </w:style>
  <w:style w:type="numbering" w:customStyle="1" w:styleId="117">
    <w:name w:val="Нет списка117"/>
    <w:next w:val="a2"/>
    <w:uiPriority w:val="99"/>
    <w:semiHidden/>
    <w:unhideWhenUsed/>
    <w:rsid w:val="0056756D"/>
  </w:style>
  <w:style w:type="numbering" w:customStyle="1" w:styleId="27">
    <w:name w:val="Нет списка27"/>
    <w:next w:val="a2"/>
    <w:uiPriority w:val="99"/>
    <w:semiHidden/>
    <w:unhideWhenUsed/>
    <w:rsid w:val="0056756D"/>
  </w:style>
  <w:style w:type="numbering" w:customStyle="1" w:styleId="118">
    <w:name w:val="Нет списка118"/>
    <w:next w:val="a2"/>
    <w:uiPriority w:val="99"/>
    <w:semiHidden/>
    <w:unhideWhenUsed/>
    <w:rsid w:val="0056756D"/>
  </w:style>
  <w:style w:type="table" w:customStyle="1" w:styleId="183">
    <w:name w:val="Сетка таблицы18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rsid w:val="0056756D"/>
  </w:style>
  <w:style w:type="table" w:customStyle="1" w:styleId="190">
    <w:name w:val="Сетка таблицы19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">
    <w:name w:val="Нет списка213"/>
    <w:next w:val="a2"/>
    <w:uiPriority w:val="99"/>
    <w:semiHidden/>
    <w:unhideWhenUsed/>
    <w:rsid w:val="0056756D"/>
  </w:style>
  <w:style w:type="table" w:customStyle="1" w:styleId="250">
    <w:name w:val="Сетка таблицы25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Нет списка125"/>
    <w:next w:val="a2"/>
    <w:semiHidden/>
    <w:rsid w:val="0056756D"/>
  </w:style>
  <w:style w:type="table" w:customStyle="1" w:styleId="1150">
    <w:name w:val="Сетка таблицы115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5"/>
    <w:next w:val="a2"/>
    <w:uiPriority w:val="99"/>
    <w:semiHidden/>
    <w:unhideWhenUsed/>
    <w:rsid w:val="0056756D"/>
  </w:style>
  <w:style w:type="table" w:customStyle="1" w:styleId="350">
    <w:name w:val="Сетка таблицы35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5">
    <w:name w:val="Нет списка135"/>
    <w:next w:val="a2"/>
    <w:semiHidden/>
    <w:rsid w:val="0056756D"/>
  </w:style>
  <w:style w:type="table" w:customStyle="1" w:styleId="1250">
    <w:name w:val="Сетка таблицы125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3">
    <w:name w:val="Нет списка43"/>
    <w:next w:val="a2"/>
    <w:uiPriority w:val="99"/>
    <w:semiHidden/>
    <w:unhideWhenUsed/>
    <w:rsid w:val="0056756D"/>
  </w:style>
  <w:style w:type="numbering" w:customStyle="1" w:styleId="143">
    <w:name w:val="Нет списка143"/>
    <w:next w:val="a2"/>
    <w:uiPriority w:val="99"/>
    <w:semiHidden/>
    <w:unhideWhenUsed/>
    <w:rsid w:val="0056756D"/>
  </w:style>
  <w:style w:type="table" w:customStyle="1" w:styleId="430">
    <w:name w:val="Сетка таблицы4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3">
    <w:name w:val="Нет списка1123"/>
    <w:next w:val="a2"/>
    <w:semiHidden/>
    <w:rsid w:val="0056756D"/>
  </w:style>
  <w:style w:type="table" w:customStyle="1" w:styleId="1330">
    <w:name w:val="Сетка таблицы13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3">
    <w:name w:val="Нет списка223"/>
    <w:next w:val="a2"/>
    <w:uiPriority w:val="99"/>
    <w:semiHidden/>
    <w:unhideWhenUsed/>
    <w:rsid w:val="0056756D"/>
  </w:style>
  <w:style w:type="table" w:customStyle="1" w:styleId="2130">
    <w:name w:val="Сетка таблицы21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3">
    <w:name w:val="Нет списка1213"/>
    <w:next w:val="a2"/>
    <w:semiHidden/>
    <w:rsid w:val="0056756D"/>
  </w:style>
  <w:style w:type="table" w:customStyle="1" w:styleId="11130">
    <w:name w:val="Сетка таблицы111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3">
    <w:name w:val="Нет списка313"/>
    <w:next w:val="a2"/>
    <w:uiPriority w:val="99"/>
    <w:semiHidden/>
    <w:unhideWhenUsed/>
    <w:rsid w:val="0056756D"/>
  </w:style>
  <w:style w:type="table" w:customStyle="1" w:styleId="3130">
    <w:name w:val="Сетка таблицы31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3">
    <w:name w:val="Нет списка1313"/>
    <w:next w:val="a2"/>
    <w:semiHidden/>
    <w:rsid w:val="0056756D"/>
  </w:style>
  <w:style w:type="table" w:customStyle="1" w:styleId="12130">
    <w:name w:val="Сетка таблицы121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3">
    <w:name w:val="Нет списка53"/>
    <w:next w:val="a2"/>
    <w:uiPriority w:val="99"/>
    <w:semiHidden/>
    <w:unhideWhenUsed/>
    <w:rsid w:val="0056756D"/>
  </w:style>
  <w:style w:type="numbering" w:customStyle="1" w:styleId="153">
    <w:name w:val="Нет списка153"/>
    <w:next w:val="a2"/>
    <w:uiPriority w:val="99"/>
    <w:semiHidden/>
    <w:unhideWhenUsed/>
    <w:rsid w:val="0056756D"/>
  </w:style>
  <w:style w:type="table" w:customStyle="1" w:styleId="530">
    <w:name w:val="Сетка таблицы5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3">
    <w:name w:val="Нет списка1133"/>
    <w:next w:val="a2"/>
    <w:semiHidden/>
    <w:rsid w:val="0056756D"/>
  </w:style>
  <w:style w:type="table" w:customStyle="1" w:styleId="1430">
    <w:name w:val="Сетка таблицы14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3">
    <w:name w:val="Нет списка233"/>
    <w:next w:val="a2"/>
    <w:uiPriority w:val="99"/>
    <w:semiHidden/>
    <w:unhideWhenUsed/>
    <w:rsid w:val="0056756D"/>
  </w:style>
  <w:style w:type="table" w:customStyle="1" w:styleId="2230">
    <w:name w:val="Сетка таблицы22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3">
    <w:name w:val="Нет списка1223"/>
    <w:next w:val="a2"/>
    <w:semiHidden/>
    <w:rsid w:val="0056756D"/>
  </w:style>
  <w:style w:type="table" w:customStyle="1" w:styleId="11230">
    <w:name w:val="Сетка таблицы112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3">
    <w:name w:val="Нет списка323"/>
    <w:next w:val="a2"/>
    <w:uiPriority w:val="99"/>
    <w:semiHidden/>
    <w:unhideWhenUsed/>
    <w:rsid w:val="0056756D"/>
  </w:style>
  <w:style w:type="table" w:customStyle="1" w:styleId="3230">
    <w:name w:val="Сетка таблицы323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3">
    <w:name w:val="Нет списка1323"/>
    <w:next w:val="a2"/>
    <w:semiHidden/>
    <w:rsid w:val="0056756D"/>
  </w:style>
  <w:style w:type="table" w:customStyle="1" w:styleId="12230">
    <w:name w:val="Сетка таблицы122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0">
    <w:name w:val="Нет списка63"/>
    <w:next w:val="a2"/>
    <w:uiPriority w:val="99"/>
    <w:semiHidden/>
    <w:unhideWhenUsed/>
    <w:rsid w:val="0056756D"/>
  </w:style>
  <w:style w:type="table" w:customStyle="1" w:styleId="64">
    <w:name w:val="Сетка таблицы64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0">
    <w:name w:val="Нет списка73"/>
    <w:next w:val="a2"/>
    <w:semiHidden/>
    <w:unhideWhenUsed/>
    <w:rsid w:val="0056756D"/>
  </w:style>
  <w:style w:type="table" w:customStyle="1" w:styleId="74">
    <w:name w:val="Сетка таблицы74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0">
    <w:name w:val="Нет списка83"/>
    <w:next w:val="a2"/>
    <w:uiPriority w:val="99"/>
    <w:semiHidden/>
    <w:unhideWhenUsed/>
    <w:rsid w:val="0056756D"/>
  </w:style>
  <w:style w:type="numbering" w:customStyle="1" w:styleId="163">
    <w:name w:val="Нет списка163"/>
    <w:next w:val="a2"/>
    <w:uiPriority w:val="99"/>
    <w:semiHidden/>
    <w:unhideWhenUsed/>
    <w:rsid w:val="0056756D"/>
  </w:style>
  <w:style w:type="numbering" w:customStyle="1" w:styleId="930">
    <w:name w:val="Нет списка93"/>
    <w:next w:val="a2"/>
    <w:uiPriority w:val="99"/>
    <w:semiHidden/>
    <w:unhideWhenUsed/>
    <w:rsid w:val="0056756D"/>
  </w:style>
  <w:style w:type="numbering" w:customStyle="1" w:styleId="173">
    <w:name w:val="Нет списка173"/>
    <w:next w:val="a2"/>
    <w:uiPriority w:val="99"/>
    <w:semiHidden/>
    <w:unhideWhenUsed/>
    <w:rsid w:val="0056756D"/>
  </w:style>
  <w:style w:type="table" w:customStyle="1" w:styleId="84">
    <w:name w:val="Сетка таблицы84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Нет списка103"/>
    <w:next w:val="a2"/>
    <w:uiPriority w:val="99"/>
    <w:semiHidden/>
    <w:unhideWhenUsed/>
    <w:rsid w:val="0056756D"/>
  </w:style>
  <w:style w:type="numbering" w:customStyle="1" w:styleId="1830">
    <w:name w:val="Нет списка183"/>
    <w:next w:val="a2"/>
    <w:uiPriority w:val="99"/>
    <w:semiHidden/>
    <w:unhideWhenUsed/>
    <w:rsid w:val="0056756D"/>
  </w:style>
  <w:style w:type="table" w:customStyle="1" w:styleId="94">
    <w:name w:val="Сетка таблицы94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3">
    <w:name w:val="Нет списка11113"/>
    <w:next w:val="a2"/>
    <w:semiHidden/>
    <w:rsid w:val="0056756D"/>
  </w:style>
  <w:style w:type="table" w:customStyle="1" w:styleId="613">
    <w:name w:val="Сетка таблицы613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Сетка таблицы713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Сетка таблицы813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Сетка таблицы913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Нет списка191"/>
    <w:next w:val="a2"/>
    <w:uiPriority w:val="99"/>
    <w:semiHidden/>
    <w:unhideWhenUsed/>
    <w:rsid w:val="0056756D"/>
  </w:style>
  <w:style w:type="numbering" w:customStyle="1" w:styleId="1101">
    <w:name w:val="Нет списка1101"/>
    <w:next w:val="a2"/>
    <w:uiPriority w:val="99"/>
    <w:semiHidden/>
    <w:unhideWhenUsed/>
    <w:rsid w:val="0056756D"/>
  </w:style>
  <w:style w:type="numbering" w:customStyle="1" w:styleId="1141">
    <w:name w:val="Нет списка1141"/>
    <w:next w:val="a2"/>
    <w:uiPriority w:val="99"/>
    <w:semiHidden/>
    <w:unhideWhenUsed/>
    <w:rsid w:val="0056756D"/>
  </w:style>
  <w:style w:type="numbering" w:customStyle="1" w:styleId="2410">
    <w:name w:val="Нет списка241"/>
    <w:next w:val="a2"/>
    <w:uiPriority w:val="99"/>
    <w:semiHidden/>
    <w:unhideWhenUsed/>
    <w:rsid w:val="0056756D"/>
  </w:style>
  <w:style w:type="numbering" w:customStyle="1" w:styleId="11121">
    <w:name w:val="Нет списка11121"/>
    <w:next w:val="a2"/>
    <w:uiPriority w:val="99"/>
    <w:semiHidden/>
    <w:unhideWhenUsed/>
    <w:rsid w:val="0056756D"/>
  </w:style>
  <w:style w:type="table" w:customStyle="1" w:styleId="1011">
    <w:name w:val="Сетка таблицы10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rsid w:val="0056756D"/>
  </w:style>
  <w:style w:type="table" w:customStyle="1" w:styleId="1510">
    <w:name w:val="Сетка таблицы15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10">
    <w:name w:val="Нет списка2111"/>
    <w:next w:val="a2"/>
    <w:uiPriority w:val="99"/>
    <w:semiHidden/>
    <w:unhideWhenUsed/>
    <w:rsid w:val="0056756D"/>
  </w:style>
  <w:style w:type="table" w:customStyle="1" w:styleId="2311">
    <w:name w:val="Сетка таблицы23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31">
    <w:name w:val="Нет списка1231"/>
    <w:next w:val="a2"/>
    <w:semiHidden/>
    <w:rsid w:val="0056756D"/>
  </w:style>
  <w:style w:type="table" w:customStyle="1" w:styleId="11310">
    <w:name w:val="Сетка таблицы113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Нет списка331"/>
    <w:next w:val="a2"/>
    <w:uiPriority w:val="99"/>
    <w:semiHidden/>
    <w:unhideWhenUsed/>
    <w:rsid w:val="0056756D"/>
  </w:style>
  <w:style w:type="table" w:customStyle="1" w:styleId="3310">
    <w:name w:val="Сетка таблицы33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31">
    <w:name w:val="Нет списка1331"/>
    <w:next w:val="a2"/>
    <w:semiHidden/>
    <w:rsid w:val="0056756D"/>
  </w:style>
  <w:style w:type="table" w:customStyle="1" w:styleId="12310">
    <w:name w:val="Сетка таблицы123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1">
    <w:name w:val="Нет списка411"/>
    <w:next w:val="a2"/>
    <w:uiPriority w:val="99"/>
    <w:semiHidden/>
    <w:unhideWhenUsed/>
    <w:rsid w:val="0056756D"/>
  </w:style>
  <w:style w:type="numbering" w:customStyle="1" w:styleId="1411">
    <w:name w:val="Нет списка1411"/>
    <w:next w:val="a2"/>
    <w:uiPriority w:val="99"/>
    <w:semiHidden/>
    <w:unhideWhenUsed/>
    <w:rsid w:val="0056756D"/>
  </w:style>
  <w:style w:type="table" w:customStyle="1" w:styleId="4110">
    <w:name w:val="Сетка таблицы4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110">
    <w:name w:val="Нет списка11211"/>
    <w:next w:val="a2"/>
    <w:semiHidden/>
    <w:rsid w:val="0056756D"/>
  </w:style>
  <w:style w:type="table" w:customStyle="1" w:styleId="13111">
    <w:name w:val="Сетка таблицы13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110">
    <w:name w:val="Нет списка2211"/>
    <w:next w:val="a2"/>
    <w:uiPriority w:val="99"/>
    <w:semiHidden/>
    <w:unhideWhenUsed/>
    <w:rsid w:val="0056756D"/>
  </w:style>
  <w:style w:type="table" w:customStyle="1" w:styleId="21111">
    <w:name w:val="Сетка таблицы21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110">
    <w:name w:val="Нет списка12111"/>
    <w:next w:val="a2"/>
    <w:semiHidden/>
    <w:rsid w:val="0056756D"/>
  </w:style>
  <w:style w:type="table" w:customStyle="1" w:styleId="111110">
    <w:name w:val="Сетка таблицы111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110">
    <w:name w:val="Нет списка3111"/>
    <w:next w:val="a2"/>
    <w:uiPriority w:val="99"/>
    <w:semiHidden/>
    <w:unhideWhenUsed/>
    <w:rsid w:val="0056756D"/>
  </w:style>
  <w:style w:type="table" w:customStyle="1" w:styleId="31111">
    <w:name w:val="Сетка таблицы31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110">
    <w:name w:val="Нет списка13111"/>
    <w:next w:val="a2"/>
    <w:semiHidden/>
    <w:rsid w:val="0056756D"/>
  </w:style>
  <w:style w:type="table" w:customStyle="1" w:styleId="121111">
    <w:name w:val="Сетка таблицы121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Нет списка511"/>
    <w:next w:val="a2"/>
    <w:uiPriority w:val="99"/>
    <w:semiHidden/>
    <w:unhideWhenUsed/>
    <w:rsid w:val="0056756D"/>
  </w:style>
  <w:style w:type="numbering" w:customStyle="1" w:styleId="1511">
    <w:name w:val="Нет списка1511"/>
    <w:next w:val="a2"/>
    <w:uiPriority w:val="99"/>
    <w:semiHidden/>
    <w:unhideWhenUsed/>
    <w:rsid w:val="0056756D"/>
  </w:style>
  <w:style w:type="table" w:customStyle="1" w:styleId="5110">
    <w:name w:val="Сетка таблицы5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11">
    <w:name w:val="Нет списка11311"/>
    <w:next w:val="a2"/>
    <w:semiHidden/>
    <w:rsid w:val="0056756D"/>
  </w:style>
  <w:style w:type="table" w:customStyle="1" w:styleId="14110">
    <w:name w:val="Сетка таблицы14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10">
    <w:name w:val="Нет списка2311"/>
    <w:next w:val="a2"/>
    <w:uiPriority w:val="99"/>
    <w:semiHidden/>
    <w:unhideWhenUsed/>
    <w:rsid w:val="0056756D"/>
  </w:style>
  <w:style w:type="table" w:customStyle="1" w:styleId="22111">
    <w:name w:val="Сетка таблицы22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11">
    <w:name w:val="Нет списка12211"/>
    <w:next w:val="a2"/>
    <w:semiHidden/>
    <w:rsid w:val="0056756D"/>
  </w:style>
  <w:style w:type="table" w:customStyle="1" w:styleId="112111">
    <w:name w:val="Сетка таблицы112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10">
    <w:name w:val="Нет списка3211"/>
    <w:next w:val="a2"/>
    <w:uiPriority w:val="99"/>
    <w:semiHidden/>
    <w:unhideWhenUsed/>
    <w:rsid w:val="0056756D"/>
  </w:style>
  <w:style w:type="table" w:customStyle="1" w:styleId="32111">
    <w:name w:val="Сетка таблицы321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11">
    <w:name w:val="Нет списка13211"/>
    <w:next w:val="a2"/>
    <w:semiHidden/>
    <w:rsid w:val="0056756D"/>
  </w:style>
  <w:style w:type="table" w:customStyle="1" w:styleId="122110">
    <w:name w:val="Сетка таблицы122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10">
    <w:name w:val="Нет списка611"/>
    <w:next w:val="a2"/>
    <w:uiPriority w:val="99"/>
    <w:semiHidden/>
    <w:unhideWhenUsed/>
    <w:rsid w:val="0056756D"/>
  </w:style>
  <w:style w:type="table" w:customStyle="1" w:styleId="621">
    <w:name w:val="Сетка таблицы62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10">
    <w:name w:val="Нет списка711"/>
    <w:next w:val="a2"/>
    <w:semiHidden/>
    <w:unhideWhenUsed/>
    <w:rsid w:val="0056756D"/>
  </w:style>
  <w:style w:type="table" w:customStyle="1" w:styleId="721">
    <w:name w:val="Сетка таблицы72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10">
    <w:name w:val="Нет списка811"/>
    <w:next w:val="a2"/>
    <w:uiPriority w:val="99"/>
    <w:semiHidden/>
    <w:unhideWhenUsed/>
    <w:rsid w:val="0056756D"/>
  </w:style>
  <w:style w:type="numbering" w:customStyle="1" w:styleId="1611">
    <w:name w:val="Нет списка1611"/>
    <w:next w:val="a2"/>
    <w:uiPriority w:val="99"/>
    <w:semiHidden/>
    <w:unhideWhenUsed/>
    <w:rsid w:val="0056756D"/>
  </w:style>
  <w:style w:type="numbering" w:customStyle="1" w:styleId="9110">
    <w:name w:val="Нет списка911"/>
    <w:next w:val="a2"/>
    <w:uiPriority w:val="99"/>
    <w:semiHidden/>
    <w:unhideWhenUsed/>
    <w:rsid w:val="0056756D"/>
  </w:style>
  <w:style w:type="numbering" w:customStyle="1" w:styleId="1711">
    <w:name w:val="Нет списка1711"/>
    <w:next w:val="a2"/>
    <w:uiPriority w:val="99"/>
    <w:semiHidden/>
    <w:unhideWhenUsed/>
    <w:rsid w:val="0056756D"/>
  </w:style>
  <w:style w:type="table" w:customStyle="1" w:styleId="821">
    <w:name w:val="Сетка таблицы82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10">
    <w:name w:val="Нет списка1011"/>
    <w:next w:val="a2"/>
    <w:uiPriority w:val="99"/>
    <w:semiHidden/>
    <w:unhideWhenUsed/>
    <w:rsid w:val="0056756D"/>
  </w:style>
  <w:style w:type="numbering" w:customStyle="1" w:styleId="1811">
    <w:name w:val="Нет списка1811"/>
    <w:next w:val="a2"/>
    <w:uiPriority w:val="99"/>
    <w:semiHidden/>
    <w:unhideWhenUsed/>
    <w:rsid w:val="0056756D"/>
  </w:style>
  <w:style w:type="table" w:customStyle="1" w:styleId="921">
    <w:name w:val="Сетка таблицы92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2">
    <w:name w:val="Нет списка1111112"/>
    <w:next w:val="a2"/>
    <w:semiHidden/>
    <w:rsid w:val="0056756D"/>
  </w:style>
  <w:style w:type="table" w:customStyle="1" w:styleId="6111">
    <w:name w:val="Сетка таблицы611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Сетка таблицы711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1">
    <w:name w:val="Сетка таблицы811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1">
    <w:name w:val="Сетка таблицы911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1">
    <w:name w:val="Нет списка201"/>
    <w:next w:val="a2"/>
    <w:uiPriority w:val="99"/>
    <w:semiHidden/>
    <w:unhideWhenUsed/>
    <w:rsid w:val="0056756D"/>
  </w:style>
  <w:style w:type="numbering" w:customStyle="1" w:styleId="1151">
    <w:name w:val="Нет списка1151"/>
    <w:next w:val="a2"/>
    <w:uiPriority w:val="99"/>
    <w:semiHidden/>
    <w:unhideWhenUsed/>
    <w:rsid w:val="0056756D"/>
  </w:style>
  <w:style w:type="numbering" w:customStyle="1" w:styleId="1161">
    <w:name w:val="Нет списка1161"/>
    <w:next w:val="a2"/>
    <w:uiPriority w:val="99"/>
    <w:semiHidden/>
    <w:unhideWhenUsed/>
    <w:rsid w:val="0056756D"/>
  </w:style>
  <w:style w:type="numbering" w:customStyle="1" w:styleId="251">
    <w:name w:val="Нет списка251"/>
    <w:next w:val="a2"/>
    <w:uiPriority w:val="99"/>
    <w:semiHidden/>
    <w:unhideWhenUsed/>
    <w:rsid w:val="0056756D"/>
  </w:style>
  <w:style w:type="numbering" w:customStyle="1" w:styleId="11131">
    <w:name w:val="Нет списка11131"/>
    <w:next w:val="a2"/>
    <w:uiPriority w:val="99"/>
    <w:semiHidden/>
    <w:unhideWhenUsed/>
    <w:rsid w:val="0056756D"/>
  </w:style>
  <w:style w:type="table" w:customStyle="1" w:styleId="1610">
    <w:name w:val="Сетка таблицы16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1">
    <w:name w:val="Нет списка111121"/>
    <w:next w:val="a2"/>
    <w:uiPriority w:val="99"/>
    <w:semiHidden/>
    <w:rsid w:val="0056756D"/>
  </w:style>
  <w:style w:type="table" w:customStyle="1" w:styleId="1710">
    <w:name w:val="Сетка таблицы17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1">
    <w:name w:val="Нет списка2121"/>
    <w:next w:val="a2"/>
    <w:uiPriority w:val="99"/>
    <w:semiHidden/>
    <w:unhideWhenUsed/>
    <w:rsid w:val="0056756D"/>
  </w:style>
  <w:style w:type="table" w:customStyle="1" w:styleId="2411">
    <w:name w:val="Сетка таблицы24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41">
    <w:name w:val="Нет списка1241"/>
    <w:next w:val="a2"/>
    <w:semiHidden/>
    <w:rsid w:val="0056756D"/>
  </w:style>
  <w:style w:type="table" w:customStyle="1" w:styleId="11410">
    <w:name w:val="Сетка таблицы114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41">
    <w:name w:val="Нет списка341"/>
    <w:next w:val="a2"/>
    <w:uiPriority w:val="99"/>
    <w:semiHidden/>
    <w:unhideWhenUsed/>
    <w:rsid w:val="0056756D"/>
  </w:style>
  <w:style w:type="table" w:customStyle="1" w:styleId="3410">
    <w:name w:val="Сетка таблицы34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41">
    <w:name w:val="Нет списка1341"/>
    <w:next w:val="a2"/>
    <w:semiHidden/>
    <w:rsid w:val="0056756D"/>
  </w:style>
  <w:style w:type="table" w:customStyle="1" w:styleId="12410">
    <w:name w:val="Сетка таблицы124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1">
    <w:name w:val="Нет списка421"/>
    <w:next w:val="a2"/>
    <w:uiPriority w:val="99"/>
    <w:semiHidden/>
    <w:unhideWhenUsed/>
    <w:rsid w:val="0056756D"/>
  </w:style>
  <w:style w:type="numbering" w:customStyle="1" w:styleId="1421">
    <w:name w:val="Нет списка1421"/>
    <w:next w:val="a2"/>
    <w:uiPriority w:val="99"/>
    <w:semiHidden/>
    <w:unhideWhenUsed/>
    <w:rsid w:val="0056756D"/>
  </w:style>
  <w:style w:type="table" w:customStyle="1" w:styleId="4210">
    <w:name w:val="Сетка таблицы4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1">
    <w:name w:val="Нет списка11221"/>
    <w:next w:val="a2"/>
    <w:semiHidden/>
    <w:rsid w:val="0056756D"/>
  </w:style>
  <w:style w:type="table" w:customStyle="1" w:styleId="13210">
    <w:name w:val="Сетка таблицы13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21">
    <w:name w:val="Нет списка2221"/>
    <w:next w:val="a2"/>
    <w:uiPriority w:val="99"/>
    <w:semiHidden/>
    <w:unhideWhenUsed/>
    <w:rsid w:val="0056756D"/>
  </w:style>
  <w:style w:type="table" w:customStyle="1" w:styleId="21210">
    <w:name w:val="Сетка таблицы21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21">
    <w:name w:val="Нет списка12121"/>
    <w:next w:val="a2"/>
    <w:semiHidden/>
    <w:rsid w:val="0056756D"/>
  </w:style>
  <w:style w:type="table" w:customStyle="1" w:styleId="111210">
    <w:name w:val="Сетка таблицы111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1">
    <w:name w:val="Нет списка3121"/>
    <w:next w:val="a2"/>
    <w:uiPriority w:val="99"/>
    <w:semiHidden/>
    <w:unhideWhenUsed/>
    <w:rsid w:val="0056756D"/>
  </w:style>
  <w:style w:type="table" w:customStyle="1" w:styleId="31210">
    <w:name w:val="Сетка таблицы31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21">
    <w:name w:val="Нет списка13121"/>
    <w:next w:val="a2"/>
    <w:semiHidden/>
    <w:rsid w:val="0056756D"/>
  </w:style>
  <w:style w:type="table" w:customStyle="1" w:styleId="121210">
    <w:name w:val="Сетка таблицы121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1">
    <w:name w:val="Нет списка521"/>
    <w:next w:val="a2"/>
    <w:uiPriority w:val="99"/>
    <w:semiHidden/>
    <w:unhideWhenUsed/>
    <w:rsid w:val="0056756D"/>
  </w:style>
  <w:style w:type="numbering" w:customStyle="1" w:styleId="1521">
    <w:name w:val="Нет списка1521"/>
    <w:next w:val="a2"/>
    <w:uiPriority w:val="99"/>
    <w:semiHidden/>
    <w:unhideWhenUsed/>
    <w:rsid w:val="0056756D"/>
  </w:style>
  <w:style w:type="table" w:customStyle="1" w:styleId="5210">
    <w:name w:val="Сетка таблицы5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21">
    <w:name w:val="Нет списка11321"/>
    <w:next w:val="a2"/>
    <w:semiHidden/>
    <w:rsid w:val="0056756D"/>
  </w:style>
  <w:style w:type="table" w:customStyle="1" w:styleId="14210">
    <w:name w:val="Сетка таблицы14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1">
    <w:name w:val="Нет списка2321"/>
    <w:next w:val="a2"/>
    <w:uiPriority w:val="99"/>
    <w:semiHidden/>
    <w:unhideWhenUsed/>
    <w:rsid w:val="0056756D"/>
  </w:style>
  <w:style w:type="table" w:customStyle="1" w:styleId="22210">
    <w:name w:val="Сетка таблицы22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221">
    <w:name w:val="Нет списка12221"/>
    <w:next w:val="a2"/>
    <w:semiHidden/>
    <w:rsid w:val="0056756D"/>
  </w:style>
  <w:style w:type="table" w:customStyle="1" w:styleId="112210">
    <w:name w:val="Сетка таблицы112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21">
    <w:name w:val="Нет списка3221"/>
    <w:next w:val="a2"/>
    <w:uiPriority w:val="99"/>
    <w:semiHidden/>
    <w:unhideWhenUsed/>
    <w:rsid w:val="0056756D"/>
  </w:style>
  <w:style w:type="table" w:customStyle="1" w:styleId="32210">
    <w:name w:val="Сетка таблицы3221"/>
    <w:basedOn w:val="a1"/>
    <w:next w:val="af5"/>
    <w:uiPriority w:val="5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21">
    <w:name w:val="Нет списка13221"/>
    <w:next w:val="a2"/>
    <w:semiHidden/>
    <w:rsid w:val="0056756D"/>
  </w:style>
  <w:style w:type="table" w:customStyle="1" w:styleId="122210">
    <w:name w:val="Сетка таблицы122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10">
    <w:name w:val="Нет списка621"/>
    <w:next w:val="a2"/>
    <w:uiPriority w:val="99"/>
    <w:semiHidden/>
    <w:unhideWhenUsed/>
    <w:rsid w:val="0056756D"/>
  </w:style>
  <w:style w:type="table" w:customStyle="1" w:styleId="631">
    <w:name w:val="Сетка таблицы63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0">
    <w:name w:val="Нет списка721"/>
    <w:next w:val="a2"/>
    <w:semiHidden/>
    <w:unhideWhenUsed/>
    <w:rsid w:val="0056756D"/>
  </w:style>
  <w:style w:type="table" w:customStyle="1" w:styleId="731">
    <w:name w:val="Сетка таблицы731"/>
    <w:basedOn w:val="a1"/>
    <w:next w:val="af5"/>
    <w:rsid w:val="0056756D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10">
    <w:name w:val="Нет списка821"/>
    <w:next w:val="a2"/>
    <w:uiPriority w:val="99"/>
    <w:semiHidden/>
    <w:unhideWhenUsed/>
    <w:rsid w:val="0056756D"/>
  </w:style>
  <w:style w:type="numbering" w:customStyle="1" w:styleId="1621">
    <w:name w:val="Нет списка1621"/>
    <w:next w:val="a2"/>
    <w:uiPriority w:val="99"/>
    <w:semiHidden/>
    <w:unhideWhenUsed/>
    <w:rsid w:val="0056756D"/>
  </w:style>
  <w:style w:type="numbering" w:customStyle="1" w:styleId="9210">
    <w:name w:val="Нет списка921"/>
    <w:next w:val="a2"/>
    <w:uiPriority w:val="99"/>
    <w:semiHidden/>
    <w:unhideWhenUsed/>
    <w:rsid w:val="0056756D"/>
  </w:style>
  <w:style w:type="numbering" w:customStyle="1" w:styleId="1721">
    <w:name w:val="Нет списка1721"/>
    <w:next w:val="a2"/>
    <w:uiPriority w:val="99"/>
    <w:semiHidden/>
    <w:unhideWhenUsed/>
    <w:rsid w:val="0056756D"/>
  </w:style>
  <w:style w:type="table" w:customStyle="1" w:styleId="831">
    <w:name w:val="Сетка таблицы83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1">
    <w:name w:val="Нет списка1021"/>
    <w:next w:val="a2"/>
    <w:uiPriority w:val="99"/>
    <w:semiHidden/>
    <w:unhideWhenUsed/>
    <w:rsid w:val="0056756D"/>
  </w:style>
  <w:style w:type="numbering" w:customStyle="1" w:styleId="1821">
    <w:name w:val="Нет списка1821"/>
    <w:next w:val="a2"/>
    <w:uiPriority w:val="99"/>
    <w:semiHidden/>
    <w:unhideWhenUsed/>
    <w:rsid w:val="0056756D"/>
  </w:style>
  <w:style w:type="table" w:customStyle="1" w:styleId="931">
    <w:name w:val="Сетка таблицы931"/>
    <w:basedOn w:val="a1"/>
    <w:next w:val="af5"/>
    <w:uiPriority w:val="39"/>
    <w:rsid w:val="0056756D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semiHidden/>
    <w:rsid w:val="0056756D"/>
  </w:style>
  <w:style w:type="table" w:customStyle="1" w:styleId="6121">
    <w:name w:val="Сетка таблицы612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Сетка таблицы7121"/>
    <w:basedOn w:val="a1"/>
    <w:next w:val="af5"/>
    <w:rsid w:val="0056756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1">
    <w:name w:val="Сетка таблицы812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1">
    <w:name w:val="Сетка таблицы9121"/>
    <w:basedOn w:val="a1"/>
    <w:next w:val="af5"/>
    <w:uiPriority w:val="39"/>
    <w:rsid w:val="005675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Сетка таблицы20"/>
    <w:basedOn w:val="a1"/>
    <w:next w:val="af5"/>
    <w:rsid w:val="00A57B2F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Нет списка28"/>
    <w:next w:val="a2"/>
    <w:uiPriority w:val="99"/>
    <w:semiHidden/>
    <w:unhideWhenUsed/>
    <w:rsid w:val="0099048B"/>
  </w:style>
  <w:style w:type="numbering" w:customStyle="1" w:styleId="29">
    <w:name w:val="Нет списка29"/>
    <w:next w:val="a2"/>
    <w:semiHidden/>
    <w:rsid w:val="00464276"/>
  </w:style>
  <w:style w:type="table" w:customStyle="1" w:styleId="260">
    <w:name w:val="Сетка таблицы26"/>
    <w:basedOn w:val="a1"/>
    <w:next w:val="af5"/>
    <w:rsid w:val="00CC3B3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8F63DC"/>
    <w:rPr>
      <w:b/>
      <w:bCs/>
    </w:rPr>
  </w:style>
  <w:style w:type="numbering" w:customStyle="1" w:styleId="300">
    <w:name w:val="Нет списка30"/>
    <w:next w:val="a2"/>
    <w:semiHidden/>
    <w:rsid w:val="00F12932"/>
  </w:style>
  <w:style w:type="numbering" w:customStyle="1" w:styleId="11111111">
    <w:name w:val="Нет списка11111111"/>
    <w:next w:val="a2"/>
    <w:semiHidden/>
    <w:rsid w:val="00746767"/>
  </w:style>
  <w:style w:type="numbering" w:customStyle="1" w:styleId="36">
    <w:name w:val="Нет списка36"/>
    <w:next w:val="a2"/>
    <w:uiPriority w:val="99"/>
    <w:semiHidden/>
    <w:unhideWhenUsed/>
    <w:rsid w:val="009C6937"/>
  </w:style>
  <w:style w:type="character" w:customStyle="1" w:styleId="CourierNew">
    <w:name w:val="Основной текст + Courier New;Не полужирный"/>
    <w:rsid w:val="009C6937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afa">
    <w:name w:val="Основной текст_"/>
    <w:link w:val="1a"/>
    <w:rsid w:val="009C6937"/>
    <w:rPr>
      <w:rFonts w:ascii="Times New Roman" w:eastAsia="Times New Roman" w:hAnsi="Times New Roman"/>
      <w:b/>
      <w:bCs/>
      <w:sz w:val="18"/>
      <w:szCs w:val="18"/>
      <w:shd w:val="clear" w:color="auto" w:fill="FFFFFF"/>
    </w:rPr>
  </w:style>
  <w:style w:type="paragraph" w:customStyle="1" w:styleId="1a">
    <w:name w:val="Основной текст1"/>
    <w:basedOn w:val="a"/>
    <w:link w:val="afa"/>
    <w:rsid w:val="009C6937"/>
    <w:pPr>
      <w:widowControl w:val="0"/>
      <w:shd w:val="clear" w:color="auto" w:fill="FFFFFF"/>
      <w:spacing w:after="180" w:line="230" w:lineRule="exact"/>
      <w:jc w:val="right"/>
    </w:pPr>
    <w:rPr>
      <w:rFonts w:ascii="Times New Roman" w:eastAsia="Times New Roman" w:hAnsi="Times New Roman"/>
      <w:b/>
      <w:bCs/>
      <w:sz w:val="18"/>
      <w:szCs w:val="18"/>
    </w:rPr>
  </w:style>
  <w:style w:type="paragraph" w:styleId="afb">
    <w:name w:val="Body Text First Indent"/>
    <w:basedOn w:val="a5"/>
    <w:link w:val="afc"/>
    <w:uiPriority w:val="99"/>
    <w:semiHidden/>
    <w:unhideWhenUsed/>
    <w:rsid w:val="00771BD0"/>
    <w:pPr>
      <w:spacing w:after="120" w:line="276" w:lineRule="auto"/>
      <w:ind w:firstLine="210"/>
      <w:jc w:val="left"/>
    </w:pPr>
    <w:rPr>
      <w:sz w:val="22"/>
      <w:szCs w:val="22"/>
      <w:lang w:eastAsia="en-US"/>
    </w:rPr>
  </w:style>
  <w:style w:type="character" w:customStyle="1" w:styleId="afc">
    <w:name w:val="Красная строка Знак"/>
    <w:link w:val="afb"/>
    <w:uiPriority w:val="99"/>
    <w:semiHidden/>
    <w:rsid w:val="00771BD0"/>
    <w:rPr>
      <w:rFonts w:ascii="Times New Roman" w:eastAsia="Times New Roman" w:hAnsi="Times New Roman" w:cs="Times New Roman"/>
      <w:sz w:val="22"/>
      <w:szCs w:val="22"/>
      <w:lang w:eastAsia="en-US"/>
    </w:rPr>
  </w:style>
  <w:style w:type="table" w:customStyle="1" w:styleId="270">
    <w:name w:val="Сетка таблицы27"/>
    <w:basedOn w:val="a1"/>
    <w:next w:val="af5"/>
    <w:rsid w:val="007E1E15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1">
    <w:name w:val="List1"/>
    <w:basedOn w:val="a"/>
    <w:link w:val="List10"/>
    <w:rsid w:val="007E1E15"/>
    <w:pPr>
      <w:numPr>
        <w:numId w:val="1"/>
      </w:numPr>
      <w:tabs>
        <w:tab w:val="left" w:pos="993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List10">
    <w:name w:val="List1 Знак Знак"/>
    <w:link w:val="List1"/>
    <w:rsid w:val="007E1E15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E1E15"/>
  </w:style>
  <w:style w:type="numbering" w:customStyle="1" w:styleId="37">
    <w:name w:val="Нет списка37"/>
    <w:next w:val="a2"/>
    <w:uiPriority w:val="99"/>
    <w:semiHidden/>
    <w:unhideWhenUsed/>
    <w:rsid w:val="00CB1BFE"/>
  </w:style>
  <w:style w:type="paragraph" w:customStyle="1" w:styleId="1b">
    <w:name w:val="Абзац списка1"/>
    <w:basedOn w:val="a"/>
    <w:rsid w:val="005F151F"/>
    <w:pPr>
      <w:spacing w:line="240" w:lineRule="auto"/>
      <w:ind w:left="720"/>
      <w:contextualSpacing/>
      <w:jc w:val="both"/>
    </w:pPr>
    <w:rPr>
      <w:rFonts w:eastAsia="Times New Roman"/>
      <w:sz w:val="24"/>
      <w:lang w:eastAsia="ru-RU"/>
    </w:rPr>
  </w:style>
  <w:style w:type="table" w:customStyle="1" w:styleId="280">
    <w:name w:val="Сетка таблицы28"/>
    <w:basedOn w:val="a1"/>
    <w:next w:val="af5"/>
    <w:rsid w:val="00F82876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semiHidden/>
    <w:rsid w:val="00AF7848"/>
  </w:style>
  <w:style w:type="table" w:customStyle="1" w:styleId="290">
    <w:name w:val="Сетка таблицы29"/>
    <w:basedOn w:val="a1"/>
    <w:next w:val="af5"/>
    <w:rsid w:val="00E14EE4"/>
    <w:pPr>
      <w:spacing w:after="200" w:line="276" w:lineRule="auto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1 Знак"/>
    <w:basedOn w:val="a"/>
    <w:rsid w:val="00A072E0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1d">
    <w:name w:val="Знак Знак Знак1 Знак"/>
    <w:basedOn w:val="a"/>
    <w:rsid w:val="00A072E0"/>
    <w:pPr>
      <w:tabs>
        <w:tab w:val="num" w:pos="360"/>
      </w:tabs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3">
    <w:name w:val="Style3"/>
    <w:basedOn w:val="a"/>
    <w:rsid w:val="00A072E0"/>
    <w:pPr>
      <w:widowControl w:val="0"/>
      <w:autoSpaceDE w:val="0"/>
      <w:autoSpaceDN w:val="0"/>
      <w:adjustRightInd w:val="0"/>
      <w:spacing w:after="0" w:line="326" w:lineRule="exact"/>
      <w:ind w:firstLine="6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rsid w:val="00A072E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EA5E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d">
    <w:name w:val="annotation reference"/>
    <w:uiPriority w:val="99"/>
    <w:semiHidden/>
    <w:unhideWhenUsed/>
    <w:rsid w:val="00087BB4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087BB4"/>
    <w:rPr>
      <w:sz w:val="20"/>
      <w:szCs w:val="20"/>
    </w:rPr>
  </w:style>
  <w:style w:type="character" w:customStyle="1" w:styleId="aff">
    <w:name w:val="Текст примечания Знак"/>
    <w:link w:val="afe"/>
    <w:uiPriority w:val="99"/>
    <w:semiHidden/>
    <w:rsid w:val="00087BB4"/>
    <w:rPr>
      <w:lang w:eastAsia="en-US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87BB4"/>
    <w:rPr>
      <w:b/>
      <w:bCs/>
    </w:rPr>
  </w:style>
  <w:style w:type="character" w:customStyle="1" w:styleId="aff1">
    <w:name w:val="Тема примечания Знак"/>
    <w:link w:val="aff0"/>
    <w:uiPriority w:val="99"/>
    <w:semiHidden/>
    <w:rsid w:val="00087BB4"/>
    <w:rPr>
      <w:b/>
      <w:bCs/>
      <w:lang w:eastAsia="en-US"/>
    </w:rPr>
  </w:style>
  <w:style w:type="paragraph" w:customStyle="1" w:styleId="Default">
    <w:name w:val="Default"/>
    <w:rsid w:val="00D76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ff2">
    <w:name w:val="Найденные слова"/>
    <w:rsid w:val="008C5CED"/>
    <w:rPr>
      <w:b w:val="0"/>
      <w:bCs w:val="0"/>
      <w:color w:val="26282F"/>
      <w:shd w:val="clear" w:color="auto" w:fill="FFF580"/>
    </w:rPr>
  </w:style>
  <w:style w:type="paragraph" w:customStyle="1" w:styleId="aff3">
    <w:name w:val="Текст (лев. подпись)"/>
    <w:basedOn w:val="a"/>
    <w:next w:val="a"/>
    <w:rsid w:val="008C5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a">
    <w:name w:val="Основной текст (2)_"/>
    <w:link w:val="2b"/>
    <w:rsid w:val="003E6364"/>
    <w:rPr>
      <w:sz w:val="15"/>
      <w:szCs w:val="15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3E6364"/>
    <w:pPr>
      <w:shd w:val="clear" w:color="auto" w:fill="FFFFFF"/>
      <w:spacing w:after="0" w:line="211" w:lineRule="exact"/>
      <w:jc w:val="center"/>
    </w:pPr>
    <w:rPr>
      <w:sz w:val="15"/>
      <w:szCs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7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consultantplus://offline/ref=9436810B65D2A16C2E1504B859A00B2E4B2059CDEB4292A976913532500B7B072E6EC4378C91E948b06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A62A3035446D75D4F199BCD1E5F9FF7F883836DA5ECAB4CE4C4DC83208G" TargetMode="Externa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consultantplus://offline/ref=9436810B65D2A16C2E1504B859A00B2E4B2059CDEB4292A976913532500B7B072E6EC4378C90E043b06F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AAD9F-761C-44D7-B1D5-B20B06DF5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19331</Words>
  <Characters>110187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ГУРБ</Company>
  <LinksUpToDate>false</LinksUpToDate>
  <CharactersWithSpaces>129260</CharactersWithSpaces>
  <SharedDoc>false</SharedDoc>
  <HLinks>
    <vt:vector size="18" baseType="variant">
      <vt:variant>
        <vt:i4>7929957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consultantplus://offline/ref=8FA62A3035446D75D4F199BCD1E5F9FF7F883836DA5ECAB4CE4C4DC83208G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consultantplus://offline/ref=9436810B65D2A16C2E1504B859A00B2E4B2059CDEB4292A976913532500B7B072E6EC4378C90E043b06FI</vt:lpwstr>
      </vt:variant>
      <vt:variant>
        <vt:lpwstr/>
      </vt:variant>
      <vt:variant>
        <vt:i4>2621543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consultantplus://offline/ref=9436810B65D2A16C2E1504B859A00B2E4B2059CDEB4292A976913532500B7B072E6EC4378C91E948b06CI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М. Плешко</dc:creator>
  <cp:lastModifiedBy>сотрудник</cp:lastModifiedBy>
  <cp:revision>3</cp:revision>
  <cp:lastPrinted>2016-02-08T05:08:00Z</cp:lastPrinted>
  <dcterms:created xsi:type="dcterms:W3CDTF">2016-03-22T17:35:00Z</dcterms:created>
  <dcterms:modified xsi:type="dcterms:W3CDTF">2016-03-22T17:37:00Z</dcterms:modified>
</cp:coreProperties>
</file>